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9B05D" w14:textId="77777777" w:rsidR="003A0CB8" w:rsidRPr="003A0CB8" w:rsidRDefault="003A0CB8" w:rsidP="003A0CB8">
      <w:pPr>
        <w:jc w:val="center"/>
        <w:rPr>
          <w:rFonts w:ascii="Times New Roman" w:hAnsi="Times New Roman" w:cs="Times New Roman"/>
          <w:sz w:val="36"/>
          <w:szCs w:val="36"/>
        </w:rPr>
      </w:pPr>
      <w:bookmarkStart w:id="0" w:name="_GoBack"/>
      <w:bookmarkEnd w:id="0"/>
    </w:p>
    <w:p w14:paraId="32B909DC" w14:textId="77777777" w:rsidR="003A0CB8" w:rsidRPr="003A0CB8" w:rsidRDefault="003A0CB8" w:rsidP="003A0CB8">
      <w:pPr>
        <w:jc w:val="both"/>
        <w:rPr>
          <w:rFonts w:ascii="Times New Roman" w:hAnsi="Times New Roman" w:cs="Times New Roman"/>
          <w:b/>
          <w:sz w:val="56"/>
          <w:szCs w:val="56"/>
        </w:rPr>
      </w:pPr>
    </w:p>
    <w:p w14:paraId="7FBC05D3" w14:textId="56ED28DA" w:rsidR="003A0CB8" w:rsidRPr="00A321E2" w:rsidRDefault="003A0CB8" w:rsidP="003A0CB8">
      <w:pPr>
        <w:jc w:val="both"/>
        <w:rPr>
          <w:rFonts w:ascii="Times New Roman" w:hAnsi="Times New Roman" w:cs="Times New Roman"/>
          <w:b/>
          <w:sz w:val="56"/>
          <w:szCs w:val="56"/>
        </w:rPr>
      </w:pPr>
      <w:r w:rsidRPr="00A321E2">
        <w:rPr>
          <w:rFonts w:ascii="Times New Roman" w:hAnsi="Times New Roman" w:cs="Times New Roman"/>
          <w:b/>
          <w:sz w:val="56"/>
          <w:szCs w:val="56"/>
        </w:rPr>
        <w:t xml:space="preserve">Comparing </w:t>
      </w:r>
      <w:r w:rsidR="00BE05D2" w:rsidRPr="00A321E2">
        <w:rPr>
          <w:rFonts w:ascii="Times New Roman" w:hAnsi="Times New Roman" w:cs="Times New Roman"/>
          <w:b/>
          <w:sz w:val="56"/>
          <w:szCs w:val="56"/>
        </w:rPr>
        <w:t xml:space="preserve">Corrosion Performance of </w:t>
      </w:r>
      <w:proofErr w:type="spellStart"/>
      <w:r w:rsidR="00CE0CB9" w:rsidRPr="00A321E2">
        <w:rPr>
          <w:rFonts w:ascii="Times New Roman" w:hAnsi="Times New Roman" w:cs="Times New Roman"/>
          <w:b/>
          <w:sz w:val="56"/>
          <w:szCs w:val="56"/>
        </w:rPr>
        <w:t>Hydro</w:t>
      </w:r>
      <w:r w:rsidR="00D27EDF">
        <w:rPr>
          <w:rFonts w:ascii="Times New Roman" w:hAnsi="Times New Roman" w:cs="Times New Roman"/>
          <w:b/>
          <w:sz w:val="56"/>
          <w:szCs w:val="56"/>
        </w:rPr>
        <w:t>L</w:t>
      </w:r>
      <w:r w:rsidR="00CE0CB9" w:rsidRPr="00A321E2">
        <w:rPr>
          <w:rFonts w:ascii="Times New Roman" w:hAnsi="Times New Roman" w:cs="Times New Roman"/>
          <w:b/>
          <w:sz w:val="56"/>
          <w:szCs w:val="56"/>
        </w:rPr>
        <w:t>ogic</w:t>
      </w:r>
      <w:proofErr w:type="spellEnd"/>
      <w:r w:rsidR="00D27EDF">
        <w:rPr>
          <w:rFonts w:ascii="Times New Roman" w:hAnsi="Times New Roman" w:cs="Times New Roman"/>
          <w:b/>
          <w:sz w:val="56"/>
          <w:szCs w:val="56"/>
        </w:rPr>
        <w:t>™</w:t>
      </w:r>
      <w:r w:rsidR="00CE0CB9" w:rsidRPr="00A321E2">
        <w:rPr>
          <w:rFonts w:ascii="Times New Roman" w:hAnsi="Times New Roman" w:cs="Times New Roman"/>
          <w:b/>
          <w:sz w:val="56"/>
          <w:szCs w:val="56"/>
        </w:rPr>
        <w:t>/</w:t>
      </w:r>
      <w:proofErr w:type="spellStart"/>
      <w:r w:rsidRPr="00A321E2">
        <w:rPr>
          <w:rFonts w:ascii="Times New Roman" w:hAnsi="Times New Roman" w:cs="Times New Roman"/>
          <w:b/>
          <w:sz w:val="56"/>
          <w:szCs w:val="56"/>
        </w:rPr>
        <w:t>Optiform</w:t>
      </w:r>
      <w:proofErr w:type="spellEnd"/>
      <w:r w:rsidRPr="00A321E2">
        <w:rPr>
          <w:rFonts w:ascii="Times New Roman" w:hAnsi="Times New Roman" w:cs="Times New Roman"/>
          <w:b/>
          <w:sz w:val="56"/>
          <w:szCs w:val="56"/>
          <w:vertAlign w:val="superscript"/>
        </w:rPr>
        <w:t>®</w:t>
      </w:r>
      <w:r w:rsidR="00095124">
        <w:rPr>
          <w:rFonts w:ascii="Times New Roman" w:hAnsi="Times New Roman" w:cs="Times New Roman"/>
          <w:b/>
          <w:sz w:val="56"/>
          <w:szCs w:val="56"/>
        </w:rPr>
        <w:t xml:space="preserve"> </w:t>
      </w:r>
      <w:r w:rsidRPr="00A321E2">
        <w:rPr>
          <w:rFonts w:ascii="Times New Roman" w:hAnsi="Times New Roman" w:cs="Times New Roman"/>
          <w:b/>
          <w:sz w:val="56"/>
          <w:szCs w:val="56"/>
        </w:rPr>
        <w:t xml:space="preserve">to Carbon </w:t>
      </w:r>
      <w:r w:rsidR="00BE05D2" w:rsidRPr="00A321E2">
        <w:rPr>
          <w:rFonts w:ascii="Times New Roman" w:hAnsi="Times New Roman" w:cs="Times New Roman"/>
          <w:b/>
          <w:sz w:val="56"/>
          <w:szCs w:val="56"/>
        </w:rPr>
        <w:t xml:space="preserve">Steel </w:t>
      </w:r>
      <w:r w:rsidRPr="00A321E2">
        <w:rPr>
          <w:rFonts w:ascii="Times New Roman" w:hAnsi="Times New Roman" w:cs="Times New Roman"/>
          <w:b/>
          <w:sz w:val="56"/>
          <w:szCs w:val="56"/>
        </w:rPr>
        <w:t>and Galvanized Steel</w:t>
      </w:r>
      <w:r w:rsidR="00BE05D2" w:rsidRPr="00A321E2">
        <w:rPr>
          <w:rFonts w:ascii="Times New Roman" w:hAnsi="Times New Roman" w:cs="Times New Roman"/>
          <w:b/>
          <w:sz w:val="56"/>
          <w:szCs w:val="56"/>
        </w:rPr>
        <w:t xml:space="preserve"> ERW Pipe</w:t>
      </w:r>
    </w:p>
    <w:p w14:paraId="6B3865BD" w14:textId="77777777" w:rsidR="003A0CB8" w:rsidRPr="003A0CB8" w:rsidRDefault="003A0CB8" w:rsidP="003A0CB8">
      <w:pPr>
        <w:jc w:val="center"/>
        <w:rPr>
          <w:rFonts w:ascii="Times New Roman" w:hAnsi="Times New Roman" w:cs="Times New Roman"/>
          <w:b/>
        </w:rPr>
      </w:pPr>
    </w:p>
    <w:p w14:paraId="6DA3E7B0" w14:textId="77777777" w:rsidR="003A0CB8" w:rsidRPr="003A0CB8" w:rsidRDefault="003A0CB8" w:rsidP="003A0CB8">
      <w:pPr>
        <w:jc w:val="center"/>
        <w:rPr>
          <w:rFonts w:ascii="Times New Roman" w:hAnsi="Times New Roman" w:cs="Times New Roman"/>
          <w:b/>
        </w:rPr>
      </w:pPr>
    </w:p>
    <w:p w14:paraId="43FC37A9" w14:textId="77777777" w:rsidR="003A0CB8" w:rsidRPr="003A0CB8" w:rsidRDefault="003A0CB8" w:rsidP="003A0CB8">
      <w:pPr>
        <w:jc w:val="center"/>
        <w:rPr>
          <w:rFonts w:ascii="Times New Roman" w:hAnsi="Times New Roman" w:cs="Times New Roman"/>
          <w:b/>
        </w:rPr>
      </w:pPr>
    </w:p>
    <w:p w14:paraId="3DF01773" w14:textId="77777777" w:rsidR="003A0CB8" w:rsidRPr="003A0CB8" w:rsidRDefault="003A0CB8" w:rsidP="003A0CB8">
      <w:pPr>
        <w:jc w:val="center"/>
        <w:rPr>
          <w:rFonts w:ascii="Times New Roman" w:hAnsi="Times New Roman" w:cs="Times New Roman"/>
          <w:b/>
        </w:rPr>
      </w:pPr>
    </w:p>
    <w:p w14:paraId="3EC07470" w14:textId="77777777" w:rsidR="003A0CB8" w:rsidRPr="003A0CB8" w:rsidRDefault="003A0CB8" w:rsidP="003A0CB8">
      <w:pPr>
        <w:jc w:val="center"/>
        <w:rPr>
          <w:rFonts w:ascii="Times New Roman" w:hAnsi="Times New Roman" w:cs="Times New Roman"/>
          <w:b/>
        </w:rPr>
      </w:pPr>
    </w:p>
    <w:p w14:paraId="783FC879" w14:textId="77777777" w:rsidR="003A0CB8" w:rsidRPr="003A0CB8" w:rsidRDefault="003A0CB8" w:rsidP="003A0CB8">
      <w:pPr>
        <w:jc w:val="center"/>
        <w:rPr>
          <w:rFonts w:ascii="Times New Roman" w:hAnsi="Times New Roman" w:cs="Times New Roman"/>
          <w:b/>
        </w:rPr>
      </w:pPr>
    </w:p>
    <w:p w14:paraId="41FAB75A" w14:textId="77777777" w:rsidR="003A0CB8" w:rsidRPr="003A0CB8" w:rsidRDefault="003A0CB8" w:rsidP="003A0CB8">
      <w:pPr>
        <w:jc w:val="center"/>
        <w:rPr>
          <w:rFonts w:ascii="Times New Roman" w:hAnsi="Times New Roman" w:cs="Times New Roman"/>
          <w:b/>
        </w:rPr>
      </w:pPr>
    </w:p>
    <w:p w14:paraId="4A58D907" w14:textId="77777777" w:rsidR="003A0CB8" w:rsidRPr="003A0CB8" w:rsidRDefault="003A0CB8" w:rsidP="003A0CB8">
      <w:pPr>
        <w:jc w:val="center"/>
        <w:rPr>
          <w:rFonts w:ascii="Times New Roman" w:hAnsi="Times New Roman" w:cs="Times New Roman"/>
          <w:b/>
        </w:rPr>
      </w:pPr>
    </w:p>
    <w:p w14:paraId="4D8AB982" w14:textId="77777777" w:rsidR="003A0CB8" w:rsidRPr="003A0CB8" w:rsidRDefault="003A0CB8" w:rsidP="003A0CB8">
      <w:pPr>
        <w:jc w:val="center"/>
        <w:rPr>
          <w:rFonts w:ascii="Times New Roman" w:hAnsi="Times New Roman" w:cs="Times New Roman"/>
          <w:b/>
        </w:rPr>
      </w:pPr>
    </w:p>
    <w:p w14:paraId="5DFB9381" w14:textId="77777777" w:rsidR="003A0CB8" w:rsidRPr="003A0CB8" w:rsidRDefault="003A0CB8" w:rsidP="003A0CB8">
      <w:pPr>
        <w:jc w:val="center"/>
        <w:rPr>
          <w:rFonts w:ascii="Times New Roman" w:hAnsi="Times New Roman" w:cs="Times New Roman"/>
          <w:b/>
        </w:rPr>
      </w:pPr>
    </w:p>
    <w:p w14:paraId="1756AF8E" w14:textId="77777777" w:rsidR="003A0CB8" w:rsidRPr="003A0CB8" w:rsidRDefault="003A0CB8" w:rsidP="003A0CB8">
      <w:pPr>
        <w:jc w:val="center"/>
        <w:rPr>
          <w:rFonts w:ascii="Times New Roman" w:hAnsi="Times New Roman" w:cs="Times New Roman"/>
          <w:b/>
        </w:rPr>
      </w:pPr>
    </w:p>
    <w:p w14:paraId="73999F71" w14:textId="77777777" w:rsidR="003A0CB8" w:rsidRPr="003A0CB8" w:rsidRDefault="003A0CB8" w:rsidP="003A0CB8">
      <w:pPr>
        <w:rPr>
          <w:rFonts w:ascii="Times New Roman" w:hAnsi="Times New Roman" w:cs="Times New Roman"/>
        </w:rPr>
      </w:pPr>
      <w:r w:rsidRPr="003A0CB8">
        <w:rPr>
          <w:rFonts w:ascii="Times New Roman" w:hAnsi="Times New Roman" w:cs="Times New Roman"/>
          <w:noProof/>
          <w:sz w:val="18"/>
          <w:szCs w:val="18"/>
        </w:rPr>
        <w:drawing>
          <wp:anchor distT="0" distB="0" distL="114300" distR="114300" simplePos="0" relativeHeight="251651072" behindDoc="0" locked="0" layoutInCell="1" allowOverlap="1" wp14:anchorId="71032720" wp14:editId="2100E8AB">
            <wp:simplePos x="0" y="0"/>
            <wp:positionH relativeFrom="margin">
              <wp:posOffset>-12700</wp:posOffset>
            </wp:positionH>
            <wp:positionV relativeFrom="margin">
              <wp:posOffset>4101465</wp:posOffset>
            </wp:positionV>
            <wp:extent cx="2070100" cy="6108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canum-Alloys-Logo-Final Vectoriz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0100" cy="610870"/>
                    </a:xfrm>
                    <a:prstGeom prst="rect">
                      <a:avLst/>
                    </a:prstGeom>
                  </pic:spPr>
                </pic:pic>
              </a:graphicData>
            </a:graphic>
            <wp14:sizeRelH relativeFrom="margin">
              <wp14:pctWidth>0</wp14:pctWidth>
            </wp14:sizeRelH>
            <wp14:sizeRelV relativeFrom="margin">
              <wp14:pctHeight>0</wp14:pctHeight>
            </wp14:sizeRelV>
          </wp:anchor>
        </w:drawing>
      </w:r>
      <w:r w:rsidRPr="003A0CB8">
        <w:rPr>
          <w:rFonts w:ascii="Times New Roman" w:hAnsi="Times New Roman" w:cs="Times New Roman"/>
          <w:noProof/>
        </w:rPr>
        <w:drawing>
          <wp:anchor distT="0" distB="0" distL="114300" distR="114300" simplePos="0" relativeHeight="251649024" behindDoc="1" locked="0" layoutInCell="1" allowOverlap="1" wp14:anchorId="3AEAAD48" wp14:editId="58066FBB">
            <wp:simplePos x="0" y="0"/>
            <wp:positionH relativeFrom="column">
              <wp:posOffset>3642360</wp:posOffset>
            </wp:positionH>
            <wp:positionV relativeFrom="paragraph">
              <wp:posOffset>159385</wp:posOffset>
            </wp:positionV>
            <wp:extent cx="2314575" cy="685800"/>
            <wp:effectExtent l="0" t="0" r="0" b="0"/>
            <wp:wrapTight wrapText="bothSides">
              <wp:wrapPolygon edited="0">
                <wp:start x="0" y="0"/>
                <wp:lineTo x="0" y="21200"/>
                <wp:lineTo x="21452" y="21200"/>
                <wp:lineTo x="21452" y="0"/>
                <wp:lineTo x="0" y="0"/>
              </wp:wrapPolygon>
            </wp:wrapTight>
            <wp:docPr id="5" name="Picture 5" descr="BullMooseCorporateTagline-black"/>
            <wp:cNvGraphicFramePr/>
            <a:graphic xmlns:a="http://schemas.openxmlformats.org/drawingml/2006/main">
              <a:graphicData uri="http://schemas.openxmlformats.org/drawingml/2006/picture">
                <pic:pic xmlns:pic="http://schemas.openxmlformats.org/drawingml/2006/picture">
                  <pic:nvPicPr>
                    <pic:cNvPr id="1" name="Picture 1" descr="BullMooseCorporateTagline-black"/>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CB8">
        <w:rPr>
          <w:rFonts w:ascii="Times New Roman" w:hAnsi="Times New Roman" w:cs="Times New Roman"/>
          <w:b/>
          <w:sz w:val="56"/>
          <w:szCs w:val="56"/>
        </w:rPr>
        <w:tab/>
      </w:r>
      <w:r w:rsidRPr="003A0CB8">
        <w:rPr>
          <w:rFonts w:ascii="Times New Roman" w:hAnsi="Times New Roman" w:cs="Times New Roman"/>
          <w:b/>
          <w:sz w:val="56"/>
          <w:szCs w:val="56"/>
        </w:rPr>
        <w:tab/>
      </w:r>
      <w:r w:rsidRPr="003A0CB8">
        <w:rPr>
          <w:rFonts w:ascii="Times New Roman" w:hAnsi="Times New Roman" w:cs="Times New Roman"/>
        </w:rPr>
        <w:tab/>
      </w:r>
      <w:r w:rsidRPr="003A0CB8">
        <w:rPr>
          <w:rFonts w:ascii="Times New Roman" w:hAnsi="Times New Roman" w:cs="Times New Roman"/>
        </w:rPr>
        <w:tab/>
      </w:r>
      <w:r w:rsidRPr="003A0CB8">
        <w:rPr>
          <w:rFonts w:ascii="Times New Roman" w:hAnsi="Times New Roman" w:cs="Times New Roman"/>
        </w:rPr>
        <w:tab/>
      </w:r>
      <w:r w:rsidRPr="003A0CB8">
        <w:rPr>
          <w:rFonts w:ascii="Times New Roman" w:hAnsi="Times New Roman" w:cs="Times New Roman"/>
        </w:rPr>
        <w:tab/>
      </w:r>
      <w:r w:rsidRPr="003A0CB8">
        <w:rPr>
          <w:rFonts w:ascii="Times New Roman" w:hAnsi="Times New Roman" w:cs="Times New Roman"/>
        </w:rPr>
        <w:tab/>
      </w:r>
      <w:r w:rsidRPr="003A0CB8">
        <w:rPr>
          <w:rFonts w:ascii="Times New Roman" w:hAnsi="Times New Roman" w:cs="Times New Roman"/>
        </w:rPr>
        <w:tab/>
      </w:r>
      <w:r w:rsidRPr="003A0CB8">
        <w:rPr>
          <w:rFonts w:ascii="Times New Roman" w:hAnsi="Times New Roman" w:cs="Times New Roman"/>
        </w:rPr>
        <w:tab/>
        <w:t xml:space="preserve">    </w:t>
      </w:r>
      <w:r w:rsidRPr="003A0CB8">
        <w:rPr>
          <w:rFonts w:ascii="Times New Roman" w:hAnsi="Times New Roman" w:cs="Times New Roman"/>
        </w:rPr>
        <w:tab/>
      </w:r>
      <w:r w:rsidRPr="003A0CB8">
        <w:rPr>
          <w:rFonts w:ascii="Times New Roman" w:hAnsi="Times New Roman" w:cs="Times New Roman"/>
        </w:rPr>
        <w:tab/>
        <w:t xml:space="preserve"> </w:t>
      </w:r>
    </w:p>
    <w:p w14:paraId="6786AF7B" w14:textId="77777777" w:rsidR="003A0CB8" w:rsidRPr="003A0CB8" w:rsidRDefault="003A0CB8" w:rsidP="003A0CB8">
      <w:pPr>
        <w:tabs>
          <w:tab w:val="right" w:pos="9360"/>
        </w:tabs>
        <w:rPr>
          <w:rFonts w:ascii="Times New Roman" w:hAnsi="Times New Roman" w:cs="Times New Roman"/>
        </w:rPr>
      </w:pPr>
    </w:p>
    <w:p w14:paraId="3506DE39" w14:textId="77777777" w:rsidR="003A0CB8" w:rsidRPr="003A0CB8" w:rsidRDefault="003A0CB8" w:rsidP="003A0CB8">
      <w:pPr>
        <w:tabs>
          <w:tab w:val="right" w:pos="9360"/>
        </w:tabs>
        <w:rPr>
          <w:rFonts w:ascii="Times New Roman" w:hAnsi="Times New Roman" w:cs="Times New Roman"/>
        </w:rPr>
      </w:pPr>
    </w:p>
    <w:p w14:paraId="6387F0B2" w14:textId="77777777" w:rsidR="003A0CB8" w:rsidRPr="003A0CB8" w:rsidRDefault="003A0CB8" w:rsidP="003A0CB8">
      <w:pPr>
        <w:tabs>
          <w:tab w:val="right" w:pos="9360"/>
        </w:tabs>
        <w:jc w:val="right"/>
        <w:rPr>
          <w:rFonts w:ascii="Times New Roman" w:hAnsi="Times New Roman" w:cs="Times New Roman"/>
        </w:rPr>
      </w:pPr>
    </w:p>
    <w:p w14:paraId="7129BB25" w14:textId="0580E847" w:rsidR="003A0CB8" w:rsidRPr="003A0CB8" w:rsidRDefault="003A0CB8" w:rsidP="003A0CB8">
      <w:pPr>
        <w:tabs>
          <w:tab w:val="right" w:pos="9360"/>
        </w:tabs>
        <w:jc w:val="right"/>
        <w:rPr>
          <w:rFonts w:ascii="Times New Roman" w:hAnsi="Times New Roman" w:cs="Times New Roman"/>
        </w:rPr>
      </w:pPr>
      <w:r w:rsidRPr="003A0CB8">
        <w:rPr>
          <w:rFonts w:ascii="Times New Roman" w:hAnsi="Times New Roman" w:cs="Times New Roman"/>
        </w:rPr>
        <w:t>Adam G. Thomas</w:t>
      </w:r>
      <w:r w:rsidRPr="003A0CB8">
        <w:rPr>
          <w:rFonts w:ascii="Times New Roman" w:hAnsi="Times New Roman" w:cs="Times New Roman"/>
        </w:rPr>
        <w:tab/>
      </w:r>
      <w:r w:rsidR="00B37B90">
        <w:rPr>
          <w:rFonts w:ascii="Times New Roman" w:hAnsi="Times New Roman" w:cs="Times New Roman"/>
        </w:rPr>
        <w:t>Mark Abernathy</w:t>
      </w:r>
    </w:p>
    <w:p w14:paraId="68FD7C84" w14:textId="3D5B9C7F" w:rsidR="003A0CB8" w:rsidRPr="003A0CB8" w:rsidRDefault="003A0CB8" w:rsidP="003A0CB8">
      <w:pPr>
        <w:tabs>
          <w:tab w:val="right" w:pos="9360"/>
        </w:tabs>
        <w:rPr>
          <w:rFonts w:ascii="Times New Roman" w:hAnsi="Times New Roman" w:cs="Times New Roman"/>
        </w:rPr>
      </w:pPr>
      <w:r w:rsidRPr="003A0CB8">
        <w:rPr>
          <w:rFonts w:ascii="Times New Roman" w:hAnsi="Times New Roman" w:cs="Times New Roman"/>
        </w:rPr>
        <w:t>Director NPI &amp; Marketing</w:t>
      </w:r>
      <w:r w:rsidRPr="003A0CB8">
        <w:rPr>
          <w:rFonts w:ascii="Times New Roman" w:hAnsi="Times New Roman" w:cs="Times New Roman"/>
        </w:rPr>
        <w:tab/>
        <w:t xml:space="preserve"> </w:t>
      </w:r>
      <w:r w:rsidR="00A92D63">
        <w:rPr>
          <w:rFonts w:ascii="Times New Roman" w:hAnsi="Times New Roman" w:cs="Times New Roman"/>
        </w:rPr>
        <w:t>Manager of Field Applications</w:t>
      </w:r>
    </w:p>
    <w:p w14:paraId="5F9EBA61" w14:textId="77777777" w:rsidR="003A0CB8" w:rsidRPr="003A0CB8" w:rsidRDefault="003A0CB8" w:rsidP="003A0CB8">
      <w:pPr>
        <w:rPr>
          <w:rFonts w:ascii="Times New Roman" w:hAnsi="Times New Roman" w:cs="Times New Roman"/>
        </w:rPr>
      </w:pPr>
      <w:r w:rsidRPr="003A0CB8">
        <w:rPr>
          <w:rFonts w:ascii="Times New Roman" w:hAnsi="Times New Roman" w:cs="Times New Roman"/>
        </w:rPr>
        <w:t>Arcanum Alloys</w:t>
      </w:r>
      <w:r w:rsidRPr="003A0CB8">
        <w:rPr>
          <w:rFonts w:ascii="Times New Roman" w:hAnsi="Times New Roman" w:cs="Times New Roman"/>
        </w:rPr>
        <w:tab/>
      </w:r>
      <w:r w:rsidRPr="003A0CB8">
        <w:rPr>
          <w:rFonts w:ascii="Times New Roman" w:hAnsi="Times New Roman" w:cs="Times New Roman"/>
        </w:rPr>
        <w:tab/>
      </w:r>
      <w:r w:rsidRPr="003A0CB8">
        <w:rPr>
          <w:rFonts w:ascii="Times New Roman" w:hAnsi="Times New Roman" w:cs="Times New Roman"/>
        </w:rPr>
        <w:tab/>
      </w:r>
      <w:r w:rsidRPr="003A0CB8">
        <w:rPr>
          <w:rFonts w:ascii="Times New Roman" w:hAnsi="Times New Roman" w:cs="Times New Roman"/>
        </w:rPr>
        <w:tab/>
      </w:r>
      <w:r w:rsidRPr="003A0CB8">
        <w:rPr>
          <w:rFonts w:ascii="Times New Roman" w:hAnsi="Times New Roman" w:cs="Times New Roman"/>
        </w:rPr>
        <w:tab/>
      </w:r>
      <w:r w:rsidRPr="003A0CB8">
        <w:rPr>
          <w:rFonts w:ascii="Times New Roman" w:hAnsi="Times New Roman" w:cs="Times New Roman"/>
        </w:rPr>
        <w:tab/>
      </w:r>
      <w:r w:rsidRPr="003A0CB8">
        <w:rPr>
          <w:rFonts w:ascii="Times New Roman" w:hAnsi="Times New Roman" w:cs="Times New Roman"/>
        </w:rPr>
        <w:tab/>
        <w:t xml:space="preserve">   Bull Moose Tube Company</w:t>
      </w:r>
    </w:p>
    <w:p w14:paraId="676100B0" w14:textId="77777777" w:rsidR="003A0CB8" w:rsidRPr="003A0CB8" w:rsidRDefault="003A0CB8" w:rsidP="003A0CB8">
      <w:pPr>
        <w:rPr>
          <w:rFonts w:ascii="Times New Roman" w:hAnsi="Times New Roman" w:cs="Times New Roman"/>
        </w:rPr>
      </w:pPr>
      <w:r w:rsidRPr="003A0CB8">
        <w:rPr>
          <w:rFonts w:ascii="Times New Roman" w:hAnsi="Times New Roman" w:cs="Times New Roman"/>
        </w:rPr>
        <w:t>4460 44</w:t>
      </w:r>
      <w:r w:rsidRPr="003A0CB8">
        <w:rPr>
          <w:rFonts w:ascii="Times New Roman" w:hAnsi="Times New Roman" w:cs="Times New Roman"/>
          <w:vertAlign w:val="superscript"/>
        </w:rPr>
        <w:t>th</w:t>
      </w:r>
      <w:r w:rsidRPr="003A0CB8">
        <w:rPr>
          <w:rFonts w:ascii="Times New Roman" w:hAnsi="Times New Roman" w:cs="Times New Roman"/>
        </w:rPr>
        <w:t xml:space="preserve"> St. </w:t>
      </w:r>
      <w:proofErr w:type="gramStart"/>
      <w:r w:rsidRPr="003A0CB8">
        <w:rPr>
          <w:rFonts w:ascii="Times New Roman" w:hAnsi="Times New Roman" w:cs="Times New Roman"/>
        </w:rPr>
        <w:t>SE  Ste</w:t>
      </w:r>
      <w:proofErr w:type="gramEnd"/>
      <w:r w:rsidRPr="003A0CB8">
        <w:rPr>
          <w:rFonts w:ascii="Times New Roman" w:hAnsi="Times New Roman" w:cs="Times New Roman"/>
        </w:rPr>
        <w:t xml:space="preserve"> F</w:t>
      </w:r>
      <w:r w:rsidRPr="003A0CB8">
        <w:rPr>
          <w:rFonts w:ascii="Times New Roman" w:hAnsi="Times New Roman" w:cs="Times New Roman"/>
        </w:rPr>
        <w:tab/>
      </w:r>
      <w:r w:rsidRPr="003A0CB8">
        <w:rPr>
          <w:rFonts w:ascii="Times New Roman" w:hAnsi="Times New Roman" w:cs="Times New Roman"/>
        </w:rPr>
        <w:tab/>
      </w:r>
      <w:r w:rsidRPr="003A0CB8">
        <w:rPr>
          <w:rFonts w:ascii="Times New Roman" w:hAnsi="Times New Roman" w:cs="Times New Roman"/>
        </w:rPr>
        <w:tab/>
      </w:r>
      <w:r w:rsidRPr="003A0CB8">
        <w:rPr>
          <w:rFonts w:ascii="Times New Roman" w:hAnsi="Times New Roman" w:cs="Times New Roman"/>
        </w:rPr>
        <w:tab/>
      </w:r>
      <w:r w:rsidRPr="003A0CB8">
        <w:rPr>
          <w:rFonts w:ascii="Times New Roman" w:hAnsi="Times New Roman" w:cs="Times New Roman"/>
        </w:rPr>
        <w:tab/>
      </w:r>
      <w:r w:rsidRPr="003A0CB8">
        <w:rPr>
          <w:rFonts w:ascii="Times New Roman" w:hAnsi="Times New Roman" w:cs="Times New Roman"/>
        </w:rPr>
        <w:tab/>
      </w:r>
      <w:r w:rsidRPr="003A0CB8">
        <w:rPr>
          <w:rFonts w:ascii="Times New Roman" w:hAnsi="Times New Roman" w:cs="Times New Roman"/>
        </w:rPr>
        <w:tab/>
        <w:t xml:space="preserve">   1819 Clarkson Road</w:t>
      </w:r>
    </w:p>
    <w:p w14:paraId="0F645DE5" w14:textId="77777777" w:rsidR="003A0CB8" w:rsidRPr="003A0CB8" w:rsidRDefault="003A0CB8" w:rsidP="003A0CB8">
      <w:pPr>
        <w:rPr>
          <w:rFonts w:ascii="Times New Roman" w:hAnsi="Times New Roman" w:cs="Times New Roman"/>
        </w:rPr>
      </w:pPr>
      <w:r w:rsidRPr="003A0CB8">
        <w:rPr>
          <w:rFonts w:ascii="Times New Roman" w:hAnsi="Times New Roman" w:cs="Times New Roman"/>
        </w:rPr>
        <w:t>Kentwood, MI 49512</w:t>
      </w:r>
      <w:r w:rsidRPr="003A0CB8">
        <w:rPr>
          <w:rFonts w:ascii="Times New Roman" w:hAnsi="Times New Roman" w:cs="Times New Roman"/>
        </w:rPr>
        <w:tab/>
      </w:r>
      <w:r w:rsidRPr="003A0CB8">
        <w:rPr>
          <w:rFonts w:ascii="Times New Roman" w:hAnsi="Times New Roman" w:cs="Times New Roman"/>
        </w:rPr>
        <w:tab/>
      </w:r>
      <w:r w:rsidRPr="003A0CB8">
        <w:rPr>
          <w:rFonts w:ascii="Times New Roman" w:hAnsi="Times New Roman" w:cs="Times New Roman"/>
        </w:rPr>
        <w:tab/>
      </w:r>
      <w:r w:rsidRPr="003A0CB8">
        <w:rPr>
          <w:rFonts w:ascii="Times New Roman" w:hAnsi="Times New Roman" w:cs="Times New Roman"/>
        </w:rPr>
        <w:tab/>
        <w:t xml:space="preserve">     </w:t>
      </w:r>
      <w:r w:rsidRPr="003A0CB8">
        <w:rPr>
          <w:rFonts w:ascii="Times New Roman" w:hAnsi="Times New Roman" w:cs="Times New Roman"/>
        </w:rPr>
        <w:tab/>
      </w:r>
      <w:r w:rsidRPr="003A0CB8">
        <w:rPr>
          <w:rFonts w:ascii="Times New Roman" w:hAnsi="Times New Roman" w:cs="Times New Roman"/>
        </w:rPr>
        <w:tab/>
        <w:t xml:space="preserve">         </w:t>
      </w:r>
      <w:r w:rsidRPr="003A0CB8">
        <w:rPr>
          <w:rFonts w:ascii="Times New Roman" w:hAnsi="Times New Roman" w:cs="Times New Roman"/>
        </w:rPr>
        <w:tab/>
        <w:t xml:space="preserve">         Chesterfield, MO 63017</w:t>
      </w:r>
    </w:p>
    <w:p w14:paraId="1872DAA2" w14:textId="77777777" w:rsidR="003A0CB8" w:rsidRPr="003A0CB8" w:rsidRDefault="003A0CB8" w:rsidP="003A0CB8">
      <w:pPr>
        <w:rPr>
          <w:rFonts w:ascii="Times New Roman" w:hAnsi="Times New Roman" w:cs="Times New Roman"/>
        </w:rPr>
      </w:pPr>
      <w:r w:rsidRPr="003A0CB8">
        <w:rPr>
          <w:rFonts w:ascii="Times New Roman" w:hAnsi="Times New Roman" w:cs="Times New Roman"/>
        </w:rPr>
        <w:t>(630) 715-4899</w:t>
      </w:r>
      <w:r w:rsidRPr="003A0CB8">
        <w:rPr>
          <w:rFonts w:ascii="Times New Roman" w:hAnsi="Times New Roman" w:cs="Times New Roman"/>
        </w:rPr>
        <w:tab/>
      </w:r>
      <w:r w:rsidRPr="003A0CB8">
        <w:rPr>
          <w:rFonts w:ascii="Times New Roman" w:hAnsi="Times New Roman" w:cs="Times New Roman"/>
        </w:rPr>
        <w:tab/>
      </w:r>
      <w:r w:rsidRPr="003A0CB8">
        <w:rPr>
          <w:rFonts w:ascii="Times New Roman" w:hAnsi="Times New Roman" w:cs="Times New Roman"/>
        </w:rPr>
        <w:tab/>
      </w:r>
      <w:r w:rsidRPr="003A0CB8">
        <w:rPr>
          <w:rFonts w:ascii="Times New Roman" w:hAnsi="Times New Roman" w:cs="Times New Roman"/>
        </w:rPr>
        <w:tab/>
      </w:r>
      <w:r w:rsidRPr="003A0CB8">
        <w:rPr>
          <w:rFonts w:ascii="Times New Roman" w:hAnsi="Times New Roman" w:cs="Times New Roman"/>
        </w:rPr>
        <w:tab/>
      </w:r>
      <w:r w:rsidRPr="003A0CB8">
        <w:rPr>
          <w:rFonts w:ascii="Times New Roman" w:hAnsi="Times New Roman" w:cs="Times New Roman"/>
        </w:rPr>
        <w:tab/>
      </w:r>
      <w:r w:rsidRPr="003A0CB8">
        <w:rPr>
          <w:rFonts w:ascii="Times New Roman" w:hAnsi="Times New Roman" w:cs="Times New Roman"/>
        </w:rPr>
        <w:tab/>
      </w:r>
      <w:r w:rsidRPr="003A0CB8">
        <w:rPr>
          <w:rFonts w:ascii="Times New Roman" w:hAnsi="Times New Roman" w:cs="Times New Roman"/>
        </w:rPr>
        <w:tab/>
        <w:t xml:space="preserve">        </w:t>
      </w:r>
      <w:proofErr w:type="gramStart"/>
      <w:r w:rsidRPr="003A0CB8">
        <w:rPr>
          <w:rFonts w:ascii="Times New Roman" w:hAnsi="Times New Roman" w:cs="Times New Roman"/>
        </w:rPr>
        <w:t xml:space="preserve">   (</w:t>
      </w:r>
      <w:proofErr w:type="gramEnd"/>
      <w:r w:rsidRPr="003A0CB8">
        <w:rPr>
          <w:rFonts w:ascii="Times New Roman" w:hAnsi="Times New Roman" w:cs="Times New Roman"/>
        </w:rPr>
        <w:t>800) 325-4467</w:t>
      </w:r>
    </w:p>
    <w:p w14:paraId="093A346C" w14:textId="77777777" w:rsidR="003A0CB8" w:rsidRPr="003A0CB8" w:rsidRDefault="00B0065A" w:rsidP="003A0CB8">
      <w:pPr>
        <w:tabs>
          <w:tab w:val="left" w:pos="720"/>
          <w:tab w:val="left" w:pos="1440"/>
          <w:tab w:val="left" w:pos="2160"/>
          <w:tab w:val="left" w:pos="2880"/>
          <w:tab w:val="left" w:pos="3600"/>
          <w:tab w:val="left" w:pos="4320"/>
          <w:tab w:val="left" w:pos="5040"/>
          <w:tab w:val="left" w:pos="5760"/>
          <w:tab w:val="left" w:pos="6480"/>
          <w:tab w:val="right" w:pos="9360"/>
        </w:tabs>
        <w:rPr>
          <w:rFonts w:ascii="Times New Roman" w:hAnsi="Times New Roman" w:cs="Times New Roman"/>
          <w:color w:val="000000" w:themeColor="text1"/>
        </w:rPr>
      </w:pPr>
      <w:hyperlink r:id="rId10" w:history="1">
        <w:r w:rsidR="003A0CB8" w:rsidRPr="003A0CB8">
          <w:rPr>
            <w:rStyle w:val="Hyperlink"/>
            <w:rFonts w:ascii="Times New Roman" w:hAnsi="Times New Roman" w:cs="Times New Roman"/>
            <w:color w:val="000000" w:themeColor="text1"/>
            <w:u w:val="none"/>
          </w:rPr>
          <w:t>www.arcanumalloys.com</w:t>
        </w:r>
      </w:hyperlink>
      <w:r w:rsidR="003A0CB8" w:rsidRPr="003A0CB8">
        <w:rPr>
          <w:rFonts w:ascii="Times New Roman" w:hAnsi="Times New Roman" w:cs="Times New Roman"/>
          <w:color w:val="000000" w:themeColor="text1"/>
        </w:rPr>
        <w:tab/>
      </w:r>
      <w:r w:rsidR="003A0CB8" w:rsidRPr="003A0CB8">
        <w:rPr>
          <w:rFonts w:ascii="Times New Roman" w:hAnsi="Times New Roman" w:cs="Times New Roman"/>
          <w:color w:val="000000" w:themeColor="text1"/>
        </w:rPr>
        <w:tab/>
      </w:r>
      <w:r w:rsidR="003A0CB8" w:rsidRPr="003A0CB8">
        <w:rPr>
          <w:rFonts w:ascii="Times New Roman" w:hAnsi="Times New Roman" w:cs="Times New Roman"/>
          <w:color w:val="000000" w:themeColor="text1"/>
        </w:rPr>
        <w:tab/>
      </w:r>
      <w:r w:rsidR="003A0CB8" w:rsidRPr="003A0CB8">
        <w:rPr>
          <w:rFonts w:ascii="Times New Roman" w:hAnsi="Times New Roman" w:cs="Times New Roman"/>
          <w:color w:val="000000" w:themeColor="text1"/>
        </w:rPr>
        <w:tab/>
      </w:r>
      <w:r w:rsidR="003A0CB8" w:rsidRPr="003A0CB8">
        <w:rPr>
          <w:rFonts w:ascii="Times New Roman" w:hAnsi="Times New Roman" w:cs="Times New Roman"/>
          <w:color w:val="000000" w:themeColor="text1"/>
        </w:rPr>
        <w:tab/>
      </w:r>
      <w:r w:rsidR="003A0CB8" w:rsidRPr="003A0CB8">
        <w:rPr>
          <w:rFonts w:ascii="Times New Roman" w:hAnsi="Times New Roman" w:cs="Times New Roman"/>
          <w:color w:val="000000" w:themeColor="text1"/>
        </w:rPr>
        <w:tab/>
        <w:t xml:space="preserve">      </w:t>
      </w:r>
      <w:r w:rsidR="003A0CB8" w:rsidRPr="003A0CB8">
        <w:rPr>
          <w:rFonts w:ascii="Times New Roman" w:hAnsi="Times New Roman" w:cs="Times New Roman"/>
          <w:color w:val="000000" w:themeColor="text1"/>
        </w:rPr>
        <w:tab/>
      </w:r>
      <w:hyperlink r:id="rId11" w:history="1">
        <w:r w:rsidR="003A0CB8" w:rsidRPr="003A0CB8">
          <w:rPr>
            <w:rStyle w:val="Hyperlink"/>
            <w:rFonts w:ascii="Times New Roman" w:hAnsi="Times New Roman" w:cs="Times New Roman"/>
            <w:color w:val="000000" w:themeColor="text1"/>
            <w:u w:val="none"/>
          </w:rPr>
          <w:t>www.bullmoosetube.com</w:t>
        </w:r>
      </w:hyperlink>
    </w:p>
    <w:p w14:paraId="18F9D639" w14:textId="77777777" w:rsidR="003A0CB8" w:rsidRPr="003A0CB8" w:rsidRDefault="003A0CB8" w:rsidP="003A0CB8">
      <w:pPr>
        <w:tabs>
          <w:tab w:val="left" w:pos="720"/>
          <w:tab w:val="left" w:pos="1440"/>
          <w:tab w:val="left" w:pos="2160"/>
          <w:tab w:val="left" w:pos="2880"/>
          <w:tab w:val="left" w:pos="3600"/>
          <w:tab w:val="left" w:pos="4320"/>
          <w:tab w:val="left" w:pos="5040"/>
          <w:tab w:val="left" w:pos="5760"/>
          <w:tab w:val="left" w:pos="6480"/>
          <w:tab w:val="right" w:pos="9360"/>
        </w:tabs>
        <w:rPr>
          <w:rFonts w:ascii="Times New Roman" w:hAnsi="Times New Roman" w:cs="Times New Roman"/>
        </w:rPr>
      </w:pPr>
    </w:p>
    <w:p w14:paraId="439C0B05" w14:textId="77777777" w:rsidR="003A0CB8" w:rsidRPr="003A0CB8" w:rsidRDefault="003A0CB8" w:rsidP="003A0CB8">
      <w:pPr>
        <w:tabs>
          <w:tab w:val="left" w:pos="720"/>
          <w:tab w:val="left" w:pos="1440"/>
          <w:tab w:val="left" w:pos="2160"/>
          <w:tab w:val="left" w:pos="2880"/>
          <w:tab w:val="left" w:pos="3600"/>
          <w:tab w:val="left" w:pos="4320"/>
          <w:tab w:val="left" w:pos="5040"/>
          <w:tab w:val="left" w:pos="5760"/>
          <w:tab w:val="left" w:pos="6480"/>
          <w:tab w:val="right" w:pos="9360"/>
        </w:tabs>
        <w:rPr>
          <w:rFonts w:ascii="Times New Roman" w:hAnsi="Times New Roman" w:cs="Times New Roman"/>
        </w:rPr>
      </w:pPr>
    </w:p>
    <w:p w14:paraId="1933912E" w14:textId="77777777" w:rsidR="00E625A6" w:rsidRDefault="003A0CB8" w:rsidP="00E23069">
      <w:pPr>
        <w:rPr>
          <w:rFonts w:ascii="Times New Roman" w:hAnsi="Times New Roman" w:cs="Times New Roman"/>
          <w:b/>
        </w:rPr>
      </w:pPr>
      <w:r w:rsidRPr="003A0CB8">
        <w:rPr>
          <w:rFonts w:ascii="Times New Roman" w:hAnsi="Times New Roman" w:cs="Times New Roman"/>
          <w:b/>
        </w:rPr>
        <w:br w:type="page"/>
      </w:r>
    </w:p>
    <w:p w14:paraId="0FD24565" w14:textId="468ECDE2" w:rsidR="00BE05D2" w:rsidRPr="00A321E2" w:rsidRDefault="00BE05D2" w:rsidP="00CF22C7">
      <w:pPr>
        <w:rPr>
          <w:rFonts w:ascii="Times New Roman" w:hAnsi="Times New Roman" w:cs="Times New Roman"/>
          <w:b/>
          <w:szCs w:val="56"/>
        </w:rPr>
      </w:pPr>
      <w:r w:rsidRPr="00A321E2">
        <w:rPr>
          <w:rFonts w:ascii="Times New Roman" w:hAnsi="Times New Roman" w:cs="Times New Roman"/>
          <w:b/>
          <w:szCs w:val="56"/>
        </w:rPr>
        <w:lastRenderedPageBreak/>
        <w:t xml:space="preserve">Comparing Corrosion Performance of </w:t>
      </w:r>
      <w:proofErr w:type="spellStart"/>
      <w:r w:rsidRPr="00A321E2">
        <w:rPr>
          <w:rFonts w:ascii="Times New Roman" w:hAnsi="Times New Roman" w:cs="Times New Roman"/>
          <w:b/>
          <w:szCs w:val="56"/>
        </w:rPr>
        <w:t>Hydro</w:t>
      </w:r>
      <w:r w:rsidR="00D27EDF">
        <w:rPr>
          <w:rFonts w:ascii="Times New Roman" w:hAnsi="Times New Roman" w:cs="Times New Roman"/>
          <w:b/>
          <w:szCs w:val="56"/>
        </w:rPr>
        <w:t>L</w:t>
      </w:r>
      <w:r w:rsidRPr="00A321E2">
        <w:rPr>
          <w:rFonts w:ascii="Times New Roman" w:hAnsi="Times New Roman" w:cs="Times New Roman"/>
          <w:b/>
          <w:szCs w:val="56"/>
        </w:rPr>
        <w:t>ogic</w:t>
      </w:r>
      <w:proofErr w:type="spellEnd"/>
      <w:r w:rsidR="00D27EDF">
        <w:rPr>
          <w:rFonts w:ascii="Times New Roman" w:hAnsi="Times New Roman" w:cs="Times New Roman"/>
          <w:b/>
          <w:szCs w:val="56"/>
        </w:rPr>
        <w:t>™</w:t>
      </w:r>
      <w:r w:rsidRPr="00A321E2">
        <w:rPr>
          <w:rFonts w:ascii="Times New Roman" w:hAnsi="Times New Roman" w:cs="Times New Roman"/>
          <w:b/>
          <w:szCs w:val="56"/>
        </w:rPr>
        <w:t>/</w:t>
      </w:r>
      <w:proofErr w:type="spellStart"/>
      <w:r w:rsidRPr="00A321E2">
        <w:rPr>
          <w:rFonts w:ascii="Times New Roman" w:hAnsi="Times New Roman" w:cs="Times New Roman"/>
          <w:b/>
          <w:szCs w:val="56"/>
        </w:rPr>
        <w:t>Optiform</w:t>
      </w:r>
      <w:proofErr w:type="spellEnd"/>
      <w:r w:rsidRPr="00A321E2">
        <w:rPr>
          <w:rFonts w:ascii="Times New Roman" w:hAnsi="Times New Roman" w:cs="Times New Roman"/>
          <w:b/>
          <w:szCs w:val="56"/>
          <w:vertAlign w:val="superscript"/>
        </w:rPr>
        <w:t>®</w:t>
      </w:r>
      <w:r w:rsidRPr="00A321E2">
        <w:rPr>
          <w:rFonts w:ascii="Times New Roman" w:hAnsi="Times New Roman" w:cs="Times New Roman"/>
          <w:b/>
          <w:szCs w:val="56"/>
        </w:rPr>
        <w:t xml:space="preserve"> to Carbon Steel and Galvanized Steel ERW Pipe</w:t>
      </w:r>
    </w:p>
    <w:p w14:paraId="2947B197" w14:textId="77777777" w:rsidR="00BE05D2" w:rsidRDefault="00BE05D2" w:rsidP="00E23069">
      <w:pPr>
        <w:rPr>
          <w:rFonts w:ascii="Times New Roman" w:hAnsi="Times New Roman" w:cs="Times New Roman"/>
          <w:b/>
        </w:rPr>
      </w:pPr>
    </w:p>
    <w:p w14:paraId="15B79225" w14:textId="64A83D18" w:rsidR="00BE05D2" w:rsidRPr="00A321E2" w:rsidRDefault="00BE05D2" w:rsidP="00A321E2">
      <w:pPr>
        <w:pStyle w:val="NoSpacing"/>
        <w:rPr>
          <w:rFonts w:ascii="Times New Roman" w:hAnsi="Times New Roman" w:cs="Times New Roman"/>
          <w:b/>
          <w:sz w:val="32"/>
          <w:szCs w:val="32"/>
        </w:rPr>
      </w:pPr>
      <w:r w:rsidRPr="00A321E2">
        <w:rPr>
          <w:rFonts w:ascii="Times New Roman" w:hAnsi="Times New Roman" w:cs="Times New Roman"/>
          <w:b/>
          <w:sz w:val="32"/>
          <w:szCs w:val="32"/>
        </w:rPr>
        <w:t>Background</w:t>
      </w:r>
    </w:p>
    <w:p w14:paraId="1311F499" w14:textId="336575E2" w:rsidR="00610ECB" w:rsidRDefault="00390C19" w:rsidP="00E23069">
      <w:pPr>
        <w:rPr>
          <w:rFonts w:ascii="Times New Roman" w:hAnsi="Times New Roman" w:cs="Times New Roman"/>
        </w:rPr>
      </w:pPr>
      <w:r>
        <w:rPr>
          <w:rFonts w:ascii="Times New Roman" w:hAnsi="Times New Roman" w:cs="Times New Roman"/>
        </w:rPr>
        <w:t>In fire</w:t>
      </w:r>
      <w:r w:rsidR="00B65898">
        <w:rPr>
          <w:rFonts w:ascii="Times New Roman" w:hAnsi="Times New Roman" w:cs="Times New Roman"/>
        </w:rPr>
        <w:t>-</w:t>
      </w:r>
      <w:r>
        <w:rPr>
          <w:rFonts w:ascii="Times New Roman" w:hAnsi="Times New Roman" w:cs="Times New Roman"/>
        </w:rPr>
        <w:t>sprinkler system design and engineering, a C-</w:t>
      </w:r>
      <w:r w:rsidR="00A733F9">
        <w:rPr>
          <w:rFonts w:ascii="Times New Roman" w:hAnsi="Times New Roman" w:cs="Times New Roman"/>
        </w:rPr>
        <w:t>F</w:t>
      </w:r>
      <w:r>
        <w:rPr>
          <w:rFonts w:ascii="Times New Roman" w:hAnsi="Times New Roman" w:cs="Times New Roman"/>
        </w:rPr>
        <w:t xml:space="preserve">actor is assigned to piping to account for the impact of the pipe’s surface roughness on the flow of water through the system. </w:t>
      </w:r>
      <w:r w:rsidR="00CA3372">
        <w:rPr>
          <w:rFonts w:ascii="Times New Roman" w:hAnsi="Times New Roman" w:cs="Times New Roman"/>
        </w:rPr>
        <w:t>For more information on this</w:t>
      </w:r>
      <w:r w:rsidR="00D61CB3">
        <w:rPr>
          <w:rFonts w:ascii="Times New Roman" w:hAnsi="Times New Roman" w:cs="Times New Roman"/>
        </w:rPr>
        <w:t xml:space="preserve"> phenomenon</w:t>
      </w:r>
      <w:r w:rsidR="00CA3372">
        <w:rPr>
          <w:rFonts w:ascii="Times New Roman" w:hAnsi="Times New Roman" w:cs="Times New Roman"/>
        </w:rPr>
        <w:t xml:space="preserve">, please see the paper entitled, </w:t>
      </w:r>
      <w:r>
        <w:rPr>
          <w:rFonts w:ascii="Times New Roman" w:hAnsi="Times New Roman" w:cs="Times New Roman"/>
        </w:rPr>
        <w:t>“Spatially Optimized Diffusion Alloys in Fire Sprinkler Pipe Applications</w:t>
      </w:r>
      <w:r w:rsidR="00B65898">
        <w:rPr>
          <w:rFonts w:ascii="Times New Roman" w:hAnsi="Times New Roman" w:cs="Times New Roman"/>
        </w:rPr>
        <w:t>.</w:t>
      </w:r>
      <w:r>
        <w:rPr>
          <w:rFonts w:ascii="Times New Roman" w:hAnsi="Times New Roman" w:cs="Times New Roman"/>
        </w:rPr>
        <w:t xml:space="preserve">” </w:t>
      </w:r>
      <w:r w:rsidR="00D61CB3">
        <w:rPr>
          <w:rFonts w:ascii="Times New Roman" w:hAnsi="Times New Roman" w:cs="Times New Roman"/>
        </w:rPr>
        <w:t xml:space="preserve">Corrosion, or a lack thereof, </w:t>
      </w:r>
      <w:r w:rsidR="00973EC8">
        <w:rPr>
          <w:rFonts w:ascii="Times New Roman" w:hAnsi="Times New Roman" w:cs="Times New Roman"/>
        </w:rPr>
        <w:t>establishes the roughness of a pipe’s interior surface, which dictates</w:t>
      </w:r>
      <w:r w:rsidR="00B65898">
        <w:rPr>
          <w:rFonts w:ascii="Times New Roman" w:hAnsi="Times New Roman" w:cs="Times New Roman"/>
        </w:rPr>
        <w:t xml:space="preserve"> </w:t>
      </w:r>
      <w:r w:rsidR="00B80278">
        <w:rPr>
          <w:rFonts w:ascii="Times New Roman" w:hAnsi="Times New Roman" w:cs="Times New Roman"/>
        </w:rPr>
        <w:t xml:space="preserve">the </w:t>
      </w:r>
      <w:r w:rsidR="0000442E">
        <w:rPr>
          <w:rFonts w:ascii="Times New Roman" w:hAnsi="Times New Roman" w:cs="Times New Roman"/>
        </w:rPr>
        <w:t>C-</w:t>
      </w:r>
      <w:r w:rsidR="00A733F9">
        <w:rPr>
          <w:rFonts w:ascii="Times New Roman" w:hAnsi="Times New Roman" w:cs="Times New Roman"/>
        </w:rPr>
        <w:t>F</w:t>
      </w:r>
      <w:r w:rsidR="0000442E">
        <w:rPr>
          <w:rFonts w:ascii="Times New Roman" w:hAnsi="Times New Roman" w:cs="Times New Roman"/>
        </w:rPr>
        <w:t xml:space="preserve">actor </w:t>
      </w:r>
      <w:r w:rsidR="00710EC8">
        <w:rPr>
          <w:rFonts w:ascii="Times New Roman" w:hAnsi="Times New Roman" w:cs="Times New Roman"/>
        </w:rPr>
        <w:t>of</w:t>
      </w:r>
      <w:r w:rsidR="0000442E">
        <w:rPr>
          <w:rFonts w:ascii="Times New Roman" w:hAnsi="Times New Roman" w:cs="Times New Roman"/>
        </w:rPr>
        <w:t xml:space="preserve"> a piping material</w:t>
      </w:r>
      <w:r w:rsidR="00B65898">
        <w:rPr>
          <w:rFonts w:ascii="Times New Roman" w:hAnsi="Times New Roman" w:cs="Times New Roman"/>
        </w:rPr>
        <w:t xml:space="preserve">. </w:t>
      </w:r>
      <w:r w:rsidR="00973EC8">
        <w:rPr>
          <w:rFonts w:ascii="Times New Roman" w:hAnsi="Times New Roman" w:cs="Times New Roman"/>
        </w:rPr>
        <w:t>Additionally, c</w:t>
      </w:r>
      <w:r w:rsidR="00B65898">
        <w:rPr>
          <w:rFonts w:ascii="Times New Roman" w:hAnsi="Times New Roman" w:cs="Times New Roman"/>
        </w:rPr>
        <w:t>orrosion</w:t>
      </w:r>
      <w:r w:rsidR="0000442E">
        <w:rPr>
          <w:rFonts w:ascii="Times New Roman" w:hAnsi="Times New Roman" w:cs="Times New Roman"/>
        </w:rPr>
        <w:t xml:space="preserve"> influences the propensity of a system to experience catastrophic clogging failure</w:t>
      </w:r>
      <w:r w:rsidR="00610ECB">
        <w:rPr>
          <w:rFonts w:ascii="Times New Roman" w:hAnsi="Times New Roman" w:cs="Times New Roman"/>
        </w:rPr>
        <w:t xml:space="preserve"> and can create leaks in a system over time. </w:t>
      </w:r>
      <w:r w:rsidR="00D61CB3">
        <w:rPr>
          <w:rFonts w:ascii="Times New Roman" w:hAnsi="Times New Roman" w:cs="Times New Roman"/>
        </w:rPr>
        <w:t>Accelerated</w:t>
      </w:r>
      <w:r w:rsidR="00CF22C7">
        <w:rPr>
          <w:rFonts w:ascii="Times New Roman" w:hAnsi="Times New Roman" w:cs="Times New Roman"/>
        </w:rPr>
        <w:t>-</w:t>
      </w:r>
      <w:r w:rsidR="00D61CB3">
        <w:rPr>
          <w:rFonts w:ascii="Times New Roman" w:hAnsi="Times New Roman" w:cs="Times New Roman"/>
        </w:rPr>
        <w:t xml:space="preserve">corrosion testing </w:t>
      </w:r>
      <w:r w:rsidR="0000442E">
        <w:rPr>
          <w:rFonts w:ascii="Times New Roman" w:hAnsi="Times New Roman" w:cs="Times New Roman"/>
        </w:rPr>
        <w:t xml:space="preserve">of materials is </w:t>
      </w:r>
      <w:r w:rsidR="00B65898">
        <w:rPr>
          <w:rFonts w:ascii="Times New Roman" w:hAnsi="Times New Roman" w:cs="Times New Roman"/>
        </w:rPr>
        <w:t xml:space="preserve">a </w:t>
      </w:r>
      <w:r w:rsidR="0000442E">
        <w:rPr>
          <w:rFonts w:ascii="Times New Roman" w:hAnsi="Times New Roman" w:cs="Times New Roman"/>
        </w:rPr>
        <w:t xml:space="preserve">commonly used </w:t>
      </w:r>
      <w:r w:rsidR="00B65898">
        <w:rPr>
          <w:rFonts w:ascii="Times New Roman" w:hAnsi="Times New Roman" w:cs="Times New Roman"/>
        </w:rPr>
        <w:t>method</w:t>
      </w:r>
      <w:r w:rsidR="0000442E">
        <w:rPr>
          <w:rFonts w:ascii="Times New Roman" w:hAnsi="Times New Roman" w:cs="Times New Roman"/>
        </w:rPr>
        <w:t xml:space="preserve"> to simulate in a matter of weeks the amount of corrosion that would occur over several years</w:t>
      </w:r>
      <w:r w:rsidR="00610ECB">
        <w:rPr>
          <w:rFonts w:ascii="Times New Roman" w:hAnsi="Times New Roman" w:cs="Times New Roman"/>
        </w:rPr>
        <w:t xml:space="preserve"> or even decades</w:t>
      </w:r>
      <w:r w:rsidR="0000442E">
        <w:rPr>
          <w:rFonts w:ascii="Times New Roman" w:hAnsi="Times New Roman" w:cs="Times New Roman"/>
        </w:rPr>
        <w:t xml:space="preserve">.  </w:t>
      </w:r>
    </w:p>
    <w:p w14:paraId="09BE041F" w14:textId="77777777" w:rsidR="00610ECB" w:rsidRDefault="00610ECB" w:rsidP="00E23069">
      <w:pPr>
        <w:rPr>
          <w:rFonts w:ascii="Times New Roman" w:hAnsi="Times New Roman" w:cs="Times New Roman"/>
        </w:rPr>
      </w:pPr>
    </w:p>
    <w:p w14:paraId="513445F2" w14:textId="31C88A71" w:rsidR="0000442E" w:rsidRDefault="0000442E" w:rsidP="00E23069">
      <w:pPr>
        <w:rPr>
          <w:rFonts w:ascii="Times New Roman" w:hAnsi="Times New Roman" w:cs="Times New Roman"/>
        </w:rPr>
      </w:pPr>
      <w:r>
        <w:rPr>
          <w:rFonts w:ascii="Times New Roman" w:hAnsi="Times New Roman" w:cs="Times New Roman"/>
        </w:rPr>
        <w:t>Analysis of post-test materials and their corrosion products</w:t>
      </w:r>
      <w:r w:rsidR="00B65898">
        <w:rPr>
          <w:rFonts w:ascii="Times New Roman" w:hAnsi="Times New Roman" w:cs="Times New Roman"/>
        </w:rPr>
        <w:t xml:space="preserve"> (resulting level of corrosion)</w:t>
      </w:r>
      <w:r>
        <w:rPr>
          <w:rFonts w:ascii="Times New Roman" w:hAnsi="Times New Roman" w:cs="Times New Roman"/>
        </w:rPr>
        <w:t xml:space="preserve"> </w:t>
      </w:r>
      <w:r w:rsidR="003F7739">
        <w:rPr>
          <w:rFonts w:ascii="Times New Roman" w:hAnsi="Times New Roman" w:cs="Times New Roman"/>
        </w:rPr>
        <w:t xml:space="preserve">allows the measurement of </w:t>
      </w:r>
      <w:r>
        <w:rPr>
          <w:rFonts w:ascii="Times New Roman" w:hAnsi="Times New Roman" w:cs="Times New Roman"/>
        </w:rPr>
        <w:t>several useful factors</w:t>
      </w:r>
      <w:r w:rsidR="003F7739">
        <w:rPr>
          <w:rFonts w:ascii="Times New Roman" w:hAnsi="Times New Roman" w:cs="Times New Roman"/>
        </w:rPr>
        <w:t xml:space="preserve"> impacting sprinkler</w:t>
      </w:r>
      <w:r w:rsidR="00B65898">
        <w:rPr>
          <w:rFonts w:ascii="Times New Roman" w:hAnsi="Times New Roman" w:cs="Times New Roman"/>
        </w:rPr>
        <w:t>-</w:t>
      </w:r>
      <w:r w:rsidR="003F7739">
        <w:rPr>
          <w:rFonts w:ascii="Times New Roman" w:hAnsi="Times New Roman" w:cs="Times New Roman"/>
        </w:rPr>
        <w:t>pipe performance</w:t>
      </w:r>
      <w:r>
        <w:rPr>
          <w:rFonts w:ascii="Times New Roman" w:hAnsi="Times New Roman" w:cs="Times New Roman"/>
        </w:rPr>
        <w:t>. Corrosion</w:t>
      </w:r>
      <w:r w:rsidR="00B65898">
        <w:rPr>
          <w:rFonts w:ascii="Times New Roman" w:hAnsi="Times New Roman" w:cs="Times New Roman"/>
        </w:rPr>
        <w:t>-</w:t>
      </w:r>
      <w:r>
        <w:rPr>
          <w:rFonts w:ascii="Times New Roman" w:hAnsi="Times New Roman" w:cs="Times New Roman"/>
        </w:rPr>
        <w:t xml:space="preserve"> product roughness can be measured to estimate </w:t>
      </w:r>
      <w:r w:rsidR="00A733F9">
        <w:rPr>
          <w:rFonts w:ascii="Times New Roman" w:hAnsi="Times New Roman" w:cs="Times New Roman"/>
        </w:rPr>
        <w:t>C-F</w:t>
      </w:r>
      <w:r w:rsidR="00610ECB">
        <w:rPr>
          <w:rFonts w:ascii="Times New Roman" w:hAnsi="Times New Roman" w:cs="Times New Roman"/>
        </w:rPr>
        <w:t>actor flow properties of the pipe. Corrosion</w:t>
      </w:r>
      <w:r w:rsidR="00771DFE">
        <w:rPr>
          <w:rFonts w:ascii="Times New Roman" w:hAnsi="Times New Roman" w:cs="Times New Roman"/>
        </w:rPr>
        <w:t>-</w:t>
      </w:r>
      <w:r w:rsidR="00610ECB">
        <w:rPr>
          <w:rFonts w:ascii="Times New Roman" w:hAnsi="Times New Roman" w:cs="Times New Roman"/>
        </w:rPr>
        <w:t xml:space="preserve"> product volume can be used to estimate the potential for a material to clog fire</w:t>
      </w:r>
      <w:r w:rsidR="00763C86">
        <w:rPr>
          <w:rFonts w:ascii="Times New Roman" w:hAnsi="Times New Roman" w:cs="Times New Roman"/>
        </w:rPr>
        <w:t>-</w:t>
      </w:r>
      <w:r w:rsidR="00610ECB">
        <w:rPr>
          <w:rFonts w:ascii="Times New Roman" w:hAnsi="Times New Roman" w:cs="Times New Roman"/>
        </w:rPr>
        <w:t>sprinkler heads. Cross-sectional inspection of weld</w:t>
      </w:r>
      <w:r w:rsidR="00771DFE">
        <w:rPr>
          <w:rFonts w:ascii="Times New Roman" w:hAnsi="Times New Roman" w:cs="Times New Roman"/>
        </w:rPr>
        <w:t xml:space="preserve"> </w:t>
      </w:r>
      <w:r w:rsidR="00610ECB">
        <w:rPr>
          <w:rFonts w:ascii="Times New Roman" w:hAnsi="Times New Roman" w:cs="Times New Roman"/>
        </w:rPr>
        <w:t>seams can be used to understand a material’s potential to experience knife-line corrosion</w:t>
      </w:r>
      <w:r w:rsidR="00771DFE">
        <w:rPr>
          <w:rFonts w:ascii="Times New Roman" w:hAnsi="Times New Roman" w:cs="Times New Roman"/>
        </w:rPr>
        <w:t xml:space="preserve"> along the weld seam</w:t>
      </w:r>
      <w:r w:rsidR="00610ECB">
        <w:rPr>
          <w:rFonts w:ascii="Times New Roman" w:hAnsi="Times New Roman" w:cs="Times New Roman"/>
        </w:rPr>
        <w:t xml:space="preserve"> and form leaks while in service.</w:t>
      </w:r>
    </w:p>
    <w:p w14:paraId="4DED1E4A" w14:textId="77777777" w:rsidR="004D0038" w:rsidRPr="003A0CB8" w:rsidRDefault="004D0038" w:rsidP="00E23069">
      <w:pPr>
        <w:rPr>
          <w:rFonts w:ascii="Times New Roman" w:hAnsi="Times New Roman" w:cs="Times New Roman"/>
        </w:rPr>
      </w:pPr>
    </w:p>
    <w:p w14:paraId="5FDDC8FC" w14:textId="38F7FFA7" w:rsidR="00710EC8" w:rsidRPr="00A321E2" w:rsidRDefault="00710EC8" w:rsidP="00610ECB">
      <w:pPr>
        <w:spacing w:line="276" w:lineRule="auto"/>
        <w:rPr>
          <w:rFonts w:ascii="Times New Roman" w:hAnsi="Times New Roman" w:cs="Times New Roman"/>
          <w:b/>
          <w:sz w:val="32"/>
        </w:rPr>
      </w:pPr>
      <w:r>
        <w:rPr>
          <w:rFonts w:ascii="Times New Roman" w:hAnsi="Times New Roman" w:cs="Times New Roman"/>
          <w:b/>
          <w:sz w:val="32"/>
        </w:rPr>
        <w:t>Method</w:t>
      </w:r>
    </w:p>
    <w:p w14:paraId="0BAD7690" w14:textId="41BFB995" w:rsidR="00CF2BBA" w:rsidRPr="00610ECB" w:rsidRDefault="00610ECB" w:rsidP="00E23069">
      <w:pPr>
        <w:rPr>
          <w:rFonts w:ascii="Times New Roman" w:hAnsi="Times New Roman" w:cs="Times New Roman"/>
          <w:b/>
        </w:rPr>
      </w:pPr>
      <w:r>
        <w:rPr>
          <w:rFonts w:ascii="Times New Roman" w:hAnsi="Times New Roman" w:cs="Times New Roman"/>
        </w:rPr>
        <w:t>To perform accelerated</w:t>
      </w:r>
      <w:r w:rsidR="00843402">
        <w:rPr>
          <w:rFonts w:ascii="Times New Roman" w:hAnsi="Times New Roman" w:cs="Times New Roman"/>
        </w:rPr>
        <w:t>-</w:t>
      </w:r>
      <w:r>
        <w:rPr>
          <w:rFonts w:ascii="Times New Roman" w:hAnsi="Times New Roman" w:cs="Times New Roman"/>
        </w:rPr>
        <w:t>corrosion testing</w:t>
      </w:r>
      <w:r w:rsidR="00B80278">
        <w:rPr>
          <w:rFonts w:ascii="Times New Roman" w:hAnsi="Times New Roman" w:cs="Times New Roman"/>
        </w:rPr>
        <w:t xml:space="preserve">, </w:t>
      </w:r>
      <w:proofErr w:type="spellStart"/>
      <w:r w:rsidR="00B80278">
        <w:rPr>
          <w:rFonts w:ascii="Times New Roman" w:hAnsi="Times New Roman" w:cs="Times New Roman"/>
        </w:rPr>
        <w:t>Hydro</w:t>
      </w:r>
      <w:r w:rsidR="00664AF1">
        <w:rPr>
          <w:rFonts w:ascii="Times New Roman" w:hAnsi="Times New Roman" w:cs="Times New Roman"/>
        </w:rPr>
        <w:t>L</w:t>
      </w:r>
      <w:r w:rsidR="00B80278">
        <w:rPr>
          <w:rFonts w:ascii="Times New Roman" w:hAnsi="Times New Roman" w:cs="Times New Roman"/>
        </w:rPr>
        <w:t>ogic</w:t>
      </w:r>
      <w:proofErr w:type="spellEnd"/>
      <w:r w:rsidR="00573803">
        <w:rPr>
          <w:rFonts w:ascii="Times New Roman" w:hAnsi="Times New Roman" w:cs="Times New Roman"/>
        </w:rPr>
        <w:t>™</w:t>
      </w:r>
      <w:r w:rsidR="00B80278">
        <w:rPr>
          <w:rFonts w:ascii="Times New Roman" w:hAnsi="Times New Roman" w:cs="Times New Roman"/>
        </w:rPr>
        <w:t xml:space="preserve"> ERW tubing was produced by Bull Moose Tube Company </w:t>
      </w:r>
      <w:r w:rsidRPr="003A0CB8">
        <w:rPr>
          <w:rFonts w:ascii="Times New Roman" w:hAnsi="Times New Roman" w:cs="Times New Roman"/>
        </w:rPr>
        <w:t xml:space="preserve">using Arcanum Alloys’ </w:t>
      </w:r>
      <w:proofErr w:type="spellStart"/>
      <w:r w:rsidRPr="003A0CB8">
        <w:rPr>
          <w:rFonts w:ascii="Times New Roman" w:hAnsi="Times New Roman" w:cs="Times New Roman"/>
        </w:rPr>
        <w:t>Optiform</w:t>
      </w:r>
      <w:proofErr w:type="spellEnd"/>
      <w:r w:rsidRPr="00CE0CB9">
        <w:rPr>
          <w:rFonts w:ascii="Times New Roman" w:hAnsi="Times New Roman" w:cs="Times New Roman"/>
          <w:vertAlign w:val="superscript"/>
        </w:rPr>
        <w:t>®</w:t>
      </w:r>
      <w:r w:rsidRPr="003A0CB8">
        <w:rPr>
          <w:rFonts w:ascii="Times New Roman" w:hAnsi="Times New Roman" w:cs="Times New Roman"/>
        </w:rPr>
        <w:t xml:space="preserve"> in 0.090” gauge</w:t>
      </w:r>
      <w:r>
        <w:rPr>
          <w:rFonts w:ascii="Times New Roman" w:hAnsi="Times New Roman" w:cs="Times New Roman"/>
        </w:rPr>
        <w:t xml:space="preserve">. </w:t>
      </w:r>
      <w:r w:rsidR="00F078C0">
        <w:rPr>
          <w:rFonts w:ascii="Times New Roman" w:hAnsi="Times New Roman" w:cs="Times New Roman"/>
        </w:rPr>
        <w:t xml:space="preserve">This sample of </w:t>
      </w:r>
      <w:proofErr w:type="spellStart"/>
      <w:r w:rsidR="00AD3F2B">
        <w:rPr>
          <w:rFonts w:ascii="Times New Roman" w:hAnsi="Times New Roman" w:cs="Times New Roman"/>
        </w:rPr>
        <w:t>Hydro</w:t>
      </w:r>
      <w:r w:rsidR="00D27EDF">
        <w:rPr>
          <w:rFonts w:ascii="Times New Roman" w:hAnsi="Times New Roman" w:cs="Times New Roman"/>
        </w:rPr>
        <w:t>L</w:t>
      </w:r>
      <w:r w:rsidR="00AD3F2B">
        <w:rPr>
          <w:rFonts w:ascii="Times New Roman" w:hAnsi="Times New Roman" w:cs="Times New Roman"/>
        </w:rPr>
        <w:t>ogic</w:t>
      </w:r>
      <w:proofErr w:type="spellEnd"/>
      <w:r w:rsidR="00D27EDF">
        <w:rPr>
          <w:rFonts w:ascii="Times New Roman" w:hAnsi="Times New Roman" w:cs="Times New Roman"/>
        </w:rPr>
        <w:t>™</w:t>
      </w:r>
      <w:r w:rsidR="00AD3F2B">
        <w:rPr>
          <w:rFonts w:ascii="Times New Roman" w:hAnsi="Times New Roman" w:cs="Times New Roman"/>
        </w:rPr>
        <w:t xml:space="preserve"> p</w:t>
      </w:r>
      <w:r>
        <w:rPr>
          <w:rFonts w:ascii="Times New Roman" w:hAnsi="Times New Roman" w:cs="Times New Roman"/>
        </w:rPr>
        <w:t xml:space="preserve">ipe </w:t>
      </w:r>
      <w:r w:rsidR="00F078C0">
        <w:rPr>
          <w:rFonts w:ascii="Times New Roman" w:hAnsi="Times New Roman" w:cs="Times New Roman"/>
        </w:rPr>
        <w:t>was sent</w:t>
      </w:r>
      <w:r w:rsidR="00F078C0" w:rsidRPr="003A0CB8">
        <w:rPr>
          <w:rFonts w:ascii="Times New Roman" w:hAnsi="Times New Roman" w:cs="Times New Roman"/>
        </w:rPr>
        <w:t xml:space="preserve"> to Arcanum Alloys</w:t>
      </w:r>
      <w:r>
        <w:rPr>
          <w:rFonts w:ascii="Times New Roman" w:hAnsi="Times New Roman" w:cs="Times New Roman"/>
        </w:rPr>
        <w:t xml:space="preserve">, </w:t>
      </w:r>
      <w:r w:rsidR="00AD3F2B">
        <w:rPr>
          <w:rFonts w:ascii="Times New Roman" w:hAnsi="Times New Roman" w:cs="Times New Roman"/>
        </w:rPr>
        <w:t xml:space="preserve">along with samples of </w:t>
      </w:r>
      <w:r w:rsidR="00B80278">
        <w:rPr>
          <w:rFonts w:ascii="Times New Roman" w:hAnsi="Times New Roman" w:cs="Times New Roman"/>
        </w:rPr>
        <w:t xml:space="preserve">conventional </w:t>
      </w:r>
      <w:r>
        <w:rPr>
          <w:rFonts w:ascii="Times New Roman" w:hAnsi="Times New Roman" w:cs="Times New Roman"/>
        </w:rPr>
        <w:t>carbon</w:t>
      </w:r>
      <w:r w:rsidR="00843402">
        <w:rPr>
          <w:rFonts w:ascii="Times New Roman" w:hAnsi="Times New Roman" w:cs="Times New Roman"/>
        </w:rPr>
        <w:t>-</w:t>
      </w:r>
      <w:r>
        <w:rPr>
          <w:rFonts w:ascii="Times New Roman" w:hAnsi="Times New Roman" w:cs="Times New Roman"/>
        </w:rPr>
        <w:t>steel and galvanized</w:t>
      </w:r>
      <w:r w:rsidR="00843402">
        <w:rPr>
          <w:rFonts w:ascii="Times New Roman" w:hAnsi="Times New Roman" w:cs="Times New Roman"/>
        </w:rPr>
        <w:t>-</w:t>
      </w:r>
      <w:r>
        <w:rPr>
          <w:rFonts w:ascii="Times New Roman" w:hAnsi="Times New Roman" w:cs="Times New Roman"/>
        </w:rPr>
        <w:t>steel</w:t>
      </w:r>
      <w:r w:rsidR="00B80278">
        <w:rPr>
          <w:rFonts w:ascii="Times New Roman" w:hAnsi="Times New Roman" w:cs="Times New Roman"/>
        </w:rPr>
        <w:t xml:space="preserve"> ERW tubing for accelerated</w:t>
      </w:r>
      <w:r w:rsidR="00843402">
        <w:rPr>
          <w:rFonts w:ascii="Times New Roman" w:hAnsi="Times New Roman" w:cs="Times New Roman"/>
        </w:rPr>
        <w:t>-</w:t>
      </w:r>
      <w:r w:rsidR="00B80278">
        <w:rPr>
          <w:rFonts w:ascii="Times New Roman" w:hAnsi="Times New Roman" w:cs="Times New Roman"/>
        </w:rPr>
        <w:t>corrosion testing</w:t>
      </w:r>
      <w:r w:rsidR="00CF2BBA" w:rsidRPr="003A0CB8">
        <w:rPr>
          <w:rFonts w:ascii="Times New Roman" w:hAnsi="Times New Roman" w:cs="Times New Roman"/>
        </w:rPr>
        <w:t xml:space="preserve">. </w:t>
      </w:r>
      <w:r w:rsidR="00CF2BBA" w:rsidRPr="00280996">
        <w:rPr>
          <w:rFonts w:ascii="Times New Roman" w:hAnsi="Times New Roman" w:cs="Times New Roman"/>
        </w:rPr>
        <w:t xml:space="preserve">Each type of pipe was sectioned according to Exhibit 1, so </w:t>
      </w:r>
      <w:r w:rsidR="00FF3D3E" w:rsidRPr="00280996">
        <w:rPr>
          <w:rFonts w:ascii="Times New Roman" w:hAnsi="Times New Roman" w:cs="Times New Roman"/>
        </w:rPr>
        <w:t>that during salt</w:t>
      </w:r>
      <w:r w:rsidR="00771DFE">
        <w:rPr>
          <w:rFonts w:ascii="Times New Roman" w:hAnsi="Times New Roman" w:cs="Times New Roman"/>
        </w:rPr>
        <w:t>-</w:t>
      </w:r>
      <w:r w:rsidR="00FF3D3E" w:rsidRPr="00280996">
        <w:rPr>
          <w:rFonts w:ascii="Times New Roman" w:hAnsi="Times New Roman" w:cs="Times New Roman"/>
        </w:rPr>
        <w:t>spray</w:t>
      </w:r>
      <w:r w:rsidR="00F904BE" w:rsidRPr="00280996">
        <w:rPr>
          <w:rFonts w:ascii="Times New Roman" w:hAnsi="Times New Roman" w:cs="Times New Roman"/>
        </w:rPr>
        <w:t xml:space="preserve"> and condensing</w:t>
      </w:r>
      <w:r w:rsidR="00771DFE">
        <w:rPr>
          <w:rFonts w:ascii="Times New Roman" w:hAnsi="Times New Roman" w:cs="Times New Roman"/>
        </w:rPr>
        <w:t>-</w:t>
      </w:r>
      <w:r w:rsidR="00F904BE" w:rsidRPr="00280996">
        <w:rPr>
          <w:rFonts w:ascii="Times New Roman" w:hAnsi="Times New Roman" w:cs="Times New Roman"/>
        </w:rPr>
        <w:t>humidity testing</w:t>
      </w:r>
      <w:r w:rsidR="00FF3D3E" w:rsidRPr="00280996">
        <w:rPr>
          <w:rFonts w:ascii="Times New Roman" w:hAnsi="Times New Roman" w:cs="Times New Roman"/>
        </w:rPr>
        <w:t xml:space="preserve">, initial fog trajectory </w:t>
      </w:r>
      <w:r w:rsidR="00CF2BBA" w:rsidRPr="00280996">
        <w:rPr>
          <w:rFonts w:ascii="Times New Roman" w:hAnsi="Times New Roman" w:cs="Times New Roman"/>
        </w:rPr>
        <w:t xml:space="preserve">would </w:t>
      </w:r>
      <w:r w:rsidR="00FF3D3E" w:rsidRPr="00280996">
        <w:rPr>
          <w:rFonts w:ascii="Times New Roman" w:hAnsi="Times New Roman" w:cs="Times New Roman"/>
        </w:rPr>
        <w:t xml:space="preserve">be </w:t>
      </w:r>
      <w:r w:rsidR="00A12D53" w:rsidRPr="00280996">
        <w:rPr>
          <w:rFonts w:ascii="Times New Roman" w:hAnsi="Times New Roman" w:cs="Times New Roman"/>
        </w:rPr>
        <w:t>perpendicular</w:t>
      </w:r>
      <w:r w:rsidR="00FF3D3E" w:rsidRPr="00280996">
        <w:rPr>
          <w:rFonts w:ascii="Times New Roman" w:hAnsi="Times New Roman" w:cs="Times New Roman"/>
        </w:rPr>
        <w:t xml:space="preserve"> to</w:t>
      </w:r>
      <w:r w:rsidR="004D0038" w:rsidRPr="00280996">
        <w:rPr>
          <w:rFonts w:ascii="Times New Roman" w:hAnsi="Times New Roman" w:cs="Times New Roman"/>
        </w:rPr>
        <w:t xml:space="preserve"> </w:t>
      </w:r>
      <w:r w:rsidR="00B24BA0" w:rsidRPr="00280996">
        <w:rPr>
          <w:rFonts w:ascii="Times New Roman" w:hAnsi="Times New Roman" w:cs="Times New Roman"/>
        </w:rPr>
        <w:t>the weld seam. This approach was used to simulate accelerated corrosion on the traditionally highest</w:t>
      </w:r>
      <w:r w:rsidR="00771DFE">
        <w:rPr>
          <w:rFonts w:ascii="Times New Roman" w:hAnsi="Times New Roman" w:cs="Times New Roman"/>
        </w:rPr>
        <w:t>-</w:t>
      </w:r>
      <w:r w:rsidR="00B24BA0" w:rsidRPr="00280996">
        <w:rPr>
          <w:rFonts w:ascii="Times New Roman" w:hAnsi="Times New Roman" w:cs="Times New Roman"/>
        </w:rPr>
        <w:t>risk site in a worst-case scenario.</w:t>
      </w:r>
    </w:p>
    <w:p w14:paraId="09811717" w14:textId="77777777" w:rsidR="0089582C" w:rsidRPr="003A0CB8" w:rsidRDefault="0089582C" w:rsidP="00E23069">
      <w:pPr>
        <w:rPr>
          <w:rFonts w:ascii="Times New Roman" w:hAnsi="Times New Roman" w:cs="Times New Roman"/>
        </w:rPr>
      </w:pPr>
    </w:p>
    <w:p w14:paraId="67308022" w14:textId="1A8AC04C" w:rsidR="00CF2BBA" w:rsidRPr="003A0CB8" w:rsidRDefault="0089582C" w:rsidP="00E23069">
      <w:pPr>
        <w:rPr>
          <w:rFonts w:ascii="Times New Roman" w:hAnsi="Times New Roman" w:cs="Times New Roman"/>
        </w:rPr>
      </w:pPr>
      <w:r w:rsidRPr="003A0CB8">
        <w:rPr>
          <w:rFonts w:ascii="Times New Roman" w:hAnsi="Times New Roman" w:cs="Times New Roman"/>
          <w:noProof/>
        </w:rPr>
        <w:lastRenderedPageBreak/>
        <w:drawing>
          <wp:inline distT="0" distB="0" distL="0" distR="0" wp14:anchorId="57FFF1D5" wp14:editId="7E996029">
            <wp:extent cx="5749636" cy="334412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4554" cy="3346986"/>
                    </a:xfrm>
                    <a:prstGeom prst="rect">
                      <a:avLst/>
                    </a:prstGeom>
                  </pic:spPr>
                </pic:pic>
              </a:graphicData>
            </a:graphic>
          </wp:inline>
        </w:drawing>
      </w:r>
    </w:p>
    <w:p w14:paraId="4AB083CC" w14:textId="7F7E5148" w:rsidR="00CF2BBA" w:rsidRPr="003A0CB8" w:rsidRDefault="00CF2BBA" w:rsidP="00F75C81">
      <w:pPr>
        <w:spacing w:before="120"/>
        <w:rPr>
          <w:rFonts w:ascii="Times New Roman" w:hAnsi="Times New Roman" w:cs="Times New Roman"/>
        </w:rPr>
      </w:pPr>
      <w:r w:rsidRPr="003A0CB8">
        <w:rPr>
          <w:rFonts w:ascii="Times New Roman" w:hAnsi="Times New Roman" w:cs="Times New Roman"/>
          <w:b/>
        </w:rPr>
        <w:t>Exhibit 1</w:t>
      </w:r>
      <w:r w:rsidR="0089582C" w:rsidRPr="003A0CB8">
        <w:rPr>
          <w:rFonts w:ascii="Times New Roman" w:hAnsi="Times New Roman" w:cs="Times New Roman"/>
        </w:rPr>
        <w:t xml:space="preserve"> – Tube section preparation for ASTM B117 salt</w:t>
      </w:r>
      <w:r w:rsidR="00771DFE">
        <w:rPr>
          <w:rFonts w:ascii="Times New Roman" w:hAnsi="Times New Roman" w:cs="Times New Roman"/>
        </w:rPr>
        <w:t>-</w:t>
      </w:r>
      <w:r w:rsidR="0089582C" w:rsidRPr="003A0CB8">
        <w:rPr>
          <w:rFonts w:ascii="Times New Roman" w:hAnsi="Times New Roman" w:cs="Times New Roman"/>
        </w:rPr>
        <w:t>spray testing</w:t>
      </w:r>
    </w:p>
    <w:p w14:paraId="6A180FC0" w14:textId="77777777" w:rsidR="004B6040" w:rsidRPr="003A0CB8" w:rsidRDefault="004B6040" w:rsidP="00E23069">
      <w:pPr>
        <w:rPr>
          <w:rFonts w:ascii="Times New Roman" w:hAnsi="Times New Roman" w:cs="Times New Roman"/>
        </w:rPr>
      </w:pPr>
    </w:p>
    <w:p w14:paraId="06D21A5C" w14:textId="3DDA4250" w:rsidR="00CB57F2" w:rsidRDefault="00CB57F2" w:rsidP="00771DFE">
      <w:pPr>
        <w:rPr>
          <w:rFonts w:ascii="Times New Roman" w:hAnsi="Times New Roman" w:cs="Times New Roman"/>
        </w:rPr>
      </w:pPr>
      <w:r>
        <w:rPr>
          <w:rFonts w:ascii="Times New Roman" w:hAnsi="Times New Roman" w:cs="Times New Roman"/>
        </w:rPr>
        <w:t xml:space="preserve">To observe effects of corrosion on the pipe walls and weld seam, both </w:t>
      </w:r>
      <w:r w:rsidR="00FA04CA">
        <w:rPr>
          <w:rFonts w:ascii="Times New Roman" w:hAnsi="Times New Roman" w:cs="Times New Roman"/>
        </w:rPr>
        <w:t>salt</w:t>
      </w:r>
      <w:r w:rsidR="00771DFE">
        <w:rPr>
          <w:rFonts w:ascii="Times New Roman" w:hAnsi="Times New Roman" w:cs="Times New Roman"/>
        </w:rPr>
        <w:t>-</w:t>
      </w:r>
      <w:r w:rsidR="00FA04CA">
        <w:rPr>
          <w:rFonts w:ascii="Times New Roman" w:hAnsi="Times New Roman" w:cs="Times New Roman"/>
        </w:rPr>
        <w:t xml:space="preserve">fog testing (ASTM B117) and </w:t>
      </w:r>
      <w:r>
        <w:rPr>
          <w:rFonts w:ascii="Times New Roman" w:hAnsi="Times New Roman" w:cs="Times New Roman"/>
        </w:rPr>
        <w:t>hot</w:t>
      </w:r>
      <w:r w:rsidR="00771DFE">
        <w:rPr>
          <w:rFonts w:ascii="Times New Roman" w:hAnsi="Times New Roman" w:cs="Times New Roman"/>
        </w:rPr>
        <w:t>-</w:t>
      </w:r>
      <w:r>
        <w:rPr>
          <w:rFonts w:ascii="Times New Roman" w:hAnsi="Times New Roman" w:cs="Times New Roman"/>
        </w:rPr>
        <w:t>condensing</w:t>
      </w:r>
      <w:r w:rsidR="00771DFE">
        <w:rPr>
          <w:rFonts w:ascii="Times New Roman" w:hAnsi="Times New Roman" w:cs="Times New Roman"/>
        </w:rPr>
        <w:t>-</w:t>
      </w:r>
      <w:r>
        <w:rPr>
          <w:rFonts w:ascii="Times New Roman" w:hAnsi="Times New Roman" w:cs="Times New Roman"/>
        </w:rPr>
        <w:t xml:space="preserve">humidity testing </w:t>
      </w:r>
      <w:r w:rsidR="00A733F9">
        <w:rPr>
          <w:rFonts w:ascii="Times New Roman" w:hAnsi="Times New Roman" w:cs="Times New Roman"/>
        </w:rPr>
        <w:t xml:space="preserve">(a modified ASTM </w:t>
      </w:r>
      <w:r w:rsidR="00280996">
        <w:rPr>
          <w:rFonts w:ascii="Times New Roman" w:hAnsi="Times New Roman" w:cs="Times New Roman"/>
        </w:rPr>
        <w:t>B117</w:t>
      </w:r>
      <w:r w:rsidR="00126561">
        <w:rPr>
          <w:rFonts w:ascii="Times New Roman" w:hAnsi="Times New Roman" w:cs="Times New Roman"/>
        </w:rPr>
        <w:t>)</w:t>
      </w:r>
      <w:r>
        <w:rPr>
          <w:rFonts w:ascii="Times New Roman" w:hAnsi="Times New Roman" w:cs="Times New Roman"/>
        </w:rPr>
        <w:t xml:space="preserve"> were performed </w:t>
      </w:r>
      <w:r w:rsidR="00F75C81">
        <w:rPr>
          <w:rFonts w:ascii="Times New Roman" w:hAnsi="Times New Roman" w:cs="Times New Roman"/>
        </w:rPr>
        <w:t xml:space="preserve">for </w:t>
      </w:r>
      <w:r>
        <w:rPr>
          <w:rFonts w:ascii="Times New Roman" w:hAnsi="Times New Roman" w:cs="Times New Roman"/>
        </w:rPr>
        <w:t>1</w:t>
      </w:r>
      <w:r w:rsidR="00771DFE">
        <w:rPr>
          <w:rFonts w:ascii="Times New Roman" w:hAnsi="Times New Roman" w:cs="Times New Roman"/>
        </w:rPr>
        <w:t>,</w:t>
      </w:r>
      <w:r>
        <w:rPr>
          <w:rFonts w:ascii="Times New Roman" w:hAnsi="Times New Roman" w:cs="Times New Roman"/>
        </w:rPr>
        <w:t xml:space="preserve">000 hours to </w:t>
      </w:r>
      <w:r w:rsidR="00A733F9">
        <w:rPr>
          <w:rFonts w:ascii="Times New Roman" w:hAnsi="Times New Roman" w:cs="Times New Roman"/>
        </w:rPr>
        <w:t>induce corrosion of the pipe diameter</w:t>
      </w:r>
      <w:r>
        <w:rPr>
          <w:rFonts w:ascii="Times New Roman" w:hAnsi="Times New Roman" w:cs="Times New Roman"/>
        </w:rPr>
        <w:t xml:space="preserve">. </w:t>
      </w:r>
      <w:r w:rsidR="00340F29">
        <w:rPr>
          <w:rFonts w:ascii="Times New Roman" w:hAnsi="Times New Roman" w:cs="Times New Roman"/>
        </w:rPr>
        <w:t>Note that s</w:t>
      </w:r>
      <w:r w:rsidR="00AD6306">
        <w:rPr>
          <w:rFonts w:ascii="Times New Roman" w:hAnsi="Times New Roman" w:cs="Times New Roman"/>
        </w:rPr>
        <w:t>alt</w:t>
      </w:r>
      <w:r w:rsidR="00771DFE">
        <w:rPr>
          <w:rFonts w:ascii="Times New Roman" w:hAnsi="Times New Roman" w:cs="Times New Roman"/>
        </w:rPr>
        <w:t>-</w:t>
      </w:r>
      <w:r w:rsidR="00AD6306">
        <w:rPr>
          <w:rFonts w:ascii="Times New Roman" w:hAnsi="Times New Roman" w:cs="Times New Roman"/>
        </w:rPr>
        <w:t xml:space="preserve">fog testing is an extremely aggressive test. There has never been strong agreement in the scientific community on the interpretation of the data derived from this test, nor </w:t>
      </w:r>
      <w:r w:rsidR="00771DFE">
        <w:rPr>
          <w:rFonts w:ascii="Times New Roman" w:hAnsi="Times New Roman" w:cs="Times New Roman"/>
        </w:rPr>
        <w:t xml:space="preserve">on </w:t>
      </w:r>
      <w:r w:rsidR="00AD6306">
        <w:rPr>
          <w:rFonts w:ascii="Times New Roman" w:hAnsi="Times New Roman" w:cs="Times New Roman"/>
        </w:rPr>
        <w:t>the impact these data have on real</w:t>
      </w:r>
      <w:r w:rsidR="00771DFE">
        <w:rPr>
          <w:rFonts w:ascii="Times New Roman" w:hAnsi="Times New Roman" w:cs="Times New Roman"/>
        </w:rPr>
        <w:t>-</w:t>
      </w:r>
      <w:r w:rsidR="00AD6306">
        <w:rPr>
          <w:rFonts w:ascii="Times New Roman" w:hAnsi="Times New Roman" w:cs="Times New Roman"/>
        </w:rPr>
        <w:t xml:space="preserve">world applications. For example, </w:t>
      </w:r>
      <w:r w:rsidR="00F078C0">
        <w:rPr>
          <w:rFonts w:ascii="Times New Roman" w:hAnsi="Times New Roman" w:cs="Times New Roman"/>
        </w:rPr>
        <w:t>no</w:t>
      </w:r>
      <w:r w:rsidR="00AD6306">
        <w:rPr>
          <w:rFonts w:ascii="Times New Roman" w:hAnsi="Times New Roman" w:cs="Times New Roman"/>
        </w:rPr>
        <w:t xml:space="preserve"> strong correlation between the ASTM B117 time to failure and service life has ever been established. Instead, </w:t>
      </w:r>
      <w:r>
        <w:rPr>
          <w:rFonts w:ascii="Times New Roman" w:hAnsi="Times New Roman" w:cs="Times New Roman"/>
        </w:rPr>
        <w:t xml:space="preserve">given its propensity to quickly generate corrosion product often seen in-field, </w:t>
      </w:r>
      <w:r w:rsidR="00AD6306">
        <w:rPr>
          <w:rFonts w:ascii="Times New Roman" w:hAnsi="Times New Roman" w:cs="Times New Roman"/>
        </w:rPr>
        <w:t>it is used as a screening test</w:t>
      </w:r>
      <w:r>
        <w:rPr>
          <w:rFonts w:ascii="Times New Roman" w:hAnsi="Times New Roman" w:cs="Times New Roman"/>
        </w:rPr>
        <w:t xml:space="preserve">. </w:t>
      </w:r>
      <w:r w:rsidR="00AD6306">
        <w:rPr>
          <w:rFonts w:ascii="Times New Roman" w:hAnsi="Times New Roman" w:cs="Times New Roman"/>
        </w:rPr>
        <w:t>This is how this test was used in this study. Alternatively, h</w:t>
      </w:r>
      <w:r>
        <w:rPr>
          <w:rFonts w:ascii="Times New Roman" w:hAnsi="Times New Roman" w:cs="Times New Roman"/>
        </w:rPr>
        <w:t>ot</w:t>
      </w:r>
      <w:r w:rsidR="00771DFE">
        <w:rPr>
          <w:rFonts w:ascii="Times New Roman" w:hAnsi="Times New Roman" w:cs="Times New Roman"/>
        </w:rPr>
        <w:t>-</w:t>
      </w:r>
      <w:r>
        <w:rPr>
          <w:rFonts w:ascii="Times New Roman" w:hAnsi="Times New Roman" w:cs="Times New Roman"/>
        </w:rPr>
        <w:t>condensing</w:t>
      </w:r>
      <w:r w:rsidR="00771DFE">
        <w:rPr>
          <w:rFonts w:ascii="Times New Roman" w:hAnsi="Times New Roman" w:cs="Times New Roman"/>
        </w:rPr>
        <w:t>-</w:t>
      </w:r>
      <w:r>
        <w:rPr>
          <w:rFonts w:ascii="Times New Roman" w:hAnsi="Times New Roman" w:cs="Times New Roman"/>
        </w:rPr>
        <w:t xml:space="preserve">humidity testing </w:t>
      </w:r>
      <w:r w:rsidR="00AD6306">
        <w:rPr>
          <w:rFonts w:ascii="Times New Roman" w:hAnsi="Times New Roman" w:cs="Times New Roman"/>
        </w:rPr>
        <w:t xml:space="preserve">provides a more realistic simulation of the real world. </w:t>
      </w:r>
      <w:r w:rsidR="00340F29">
        <w:rPr>
          <w:rFonts w:ascii="Times New Roman" w:hAnsi="Times New Roman" w:cs="Times New Roman"/>
        </w:rPr>
        <w:t>Comp</w:t>
      </w:r>
      <w:r w:rsidR="00126561">
        <w:rPr>
          <w:rFonts w:ascii="Times New Roman" w:hAnsi="Times New Roman" w:cs="Times New Roman"/>
        </w:rPr>
        <w:t xml:space="preserve">ared to ASTM </w:t>
      </w:r>
      <w:r w:rsidR="00280996">
        <w:rPr>
          <w:rFonts w:ascii="Times New Roman" w:hAnsi="Times New Roman" w:cs="Times New Roman"/>
        </w:rPr>
        <w:t>B117</w:t>
      </w:r>
      <w:r w:rsidR="00771DFE">
        <w:rPr>
          <w:rFonts w:ascii="Times New Roman" w:hAnsi="Times New Roman" w:cs="Times New Roman"/>
        </w:rPr>
        <w:t>,</w:t>
      </w:r>
      <w:r w:rsidR="00126561">
        <w:rPr>
          <w:rFonts w:ascii="Times New Roman" w:hAnsi="Times New Roman" w:cs="Times New Roman"/>
        </w:rPr>
        <w:t xml:space="preserve"> where temperature is held at </w:t>
      </w:r>
      <w:r w:rsidR="00280996">
        <w:rPr>
          <w:rFonts w:ascii="Times New Roman" w:hAnsi="Times New Roman" w:cs="Times New Roman"/>
        </w:rPr>
        <w:t>35C</w:t>
      </w:r>
      <w:r w:rsidR="00771DFE">
        <w:rPr>
          <w:rFonts w:ascii="Times New Roman" w:hAnsi="Times New Roman" w:cs="Times New Roman"/>
        </w:rPr>
        <w:t xml:space="preserve"> (95</w:t>
      </w:r>
      <w:r w:rsidR="00771DFE" w:rsidRPr="003A0CB8">
        <w:rPr>
          <w:rFonts w:ascii="Times New Roman" w:hAnsi="Times New Roman" w:cs="Times New Roman"/>
        </w:rPr>
        <w:sym w:font="Symbol" w:char="F0B0"/>
      </w:r>
      <w:r w:rsidR="00771DFE">
        <w:rPr>
          <w:rFonts w:ascii="Times New Roman" w:hAnsi="Times New Roman" w:cs="Times New Roman"/>
        </w:rPr>
        <w:t>F)</w:t>
      </w:r>
      <w:r w:rsidR="00340F29">
        <w:rPr>
          <w:rFonts w:ascii="Times New Roman" w:hAnsi="Times New Roman" w:cs="Times New Roman"/>
        </w:rPr>
        <w:t xml:space="preserve">, this test was carried out at 50C </w:t>
      </w:r>
      <w:r w:rsidR="00771DFE">
        <w:rPr>
          <w:rFonts w:ascii="Times New Roman" w:hAnsi="Times New Roman" w:cs="Times New Roman"/>
        </w:rPr>
        <w:t>(122</w:t>
      </w:r>
      <w:r w:rsidR="00771DFE" w:rsidRPr="003A0CB8">
        <w:rPr>
          <w:rFonts w:ascii="Times New Roman" w:hAnsi="Times New Roman" w:cs="Times New Roman"/>
        </w:rPr>
        <w:sym w:font="Symbol" w:char="F0B0"/>
      </w:r>
      <w:r w:rsidR="00771DFE">
        <w:rPr>
          <w:rFonts w:ascii="Times New Roman" w:hAnsi="Times New Roman" w:cs="Times New Roman"/>
        </w:rPr>
        <w:t xml:space="preserve">F) </w:t>
      </w:r>
      <w:r w:rsidR="00340F29">
        <w:rPr>
          <w:rFonts w:ascii="Times New Roman" w:hAnsi="Times New Roman" w:cs="Times New Roman"/>
        </w:rPr>
        <w:t xml:space="preserve">to increase the corrosion rate. Additionally, </w:t>
      </w:r>
      <w:r w:rsidR="007C0010">
        <w:rPr>
          <w:rFonts w:ascii="Times New Roman" w:hAnsi="Times New Roman" w:cs="Times New Roman"/>
        </w:rPr>
        <w:t xml:space="preserve">deionized water was used </w:t>
      </w:r>
      <w:r w:rsidR="00AD6306">
        <w:rPr>
          <w:rFonts w:ascii="Times New Roman" w:hAnsi="Times New Roman" w:cs="Times New Roman"/>
        </w:rPr>
        <w:t xml:space="preserve">in the </w:t>
      </w:r>
      <w:r w:rsidR="00340F29">
        <w:rPr>
          <w:rFonts w:ascii="Times New Roman" w:hAnsi="Times New Roman" w:cs="Times New Roman"/>
        </w:rPr>
        <w:t xml:space="preserve">test </w:t>
      </w:r>
      <w:r w:rsidR="00AD6306">
        <w:rPr>
          <w:rFonts w:ascii="Times New Roman" w:hAnsi="Times New Roman" w:cs="Times New Roman"/>
        </w:rPr>
        <w:t xml:space="preserve">media </w:t>
      </w:r>
      <w:r w:rsidR="007C0010">
        <w:rPr>
          <w:rFonts w:ascii="Times New Roman" w:hAnsi="Times New Roman" w:cs="Times New Roman"/>
        </w:rPr>
        <w:t xml:space="preserve">instead of 5% salt, which is </w:t>
      </w:r>
      <w:r w:rsidR="00AD6306">
        <w:rPr>
          <w:rFonts w:ascii="Times New Roman" w:hAnsi="Times New Roman" w:cs="Times New Roman"/>
        </w:rPr>
        <w:t>much</w:t>
      </w:r>
      <w:r>
        <w:rPr>
          <w:rFonts w:ascii="Times New Roman" w:hAnsi="Times New Roman" w:cs="Times New Roman"/>
        </w:rPr>
        <w:t xml:space="preserve"> closer to what would be seen in field</w:t>
      </w:r>
      <w:r w:rsidR="00FA04CA">
        <w:rPr>
          <w:rFonts w:ascii="Times New Roman" w:hAnsi="Times New Roman" w:cs="Times New Roman"/>
        </w:rPr>
        <w:t>. However, the lower chlorine content makes it</w:t>
      </w:r>
      <w:r>
        <w:rPr>
          <w:rFonts w:ascii="Times New Roman" w:hAnsi="Times New Roman" w:cs="Times New Roman"/>
        </w:rPr>
        <w:t xml:space="preserve"> take longer to generate corrosion products.</w:t>
      </w:r>
    </w:p>
    <w:p w14:paraId="5DD5DF93" w14:textId="70EEFCD1" w:rsidR="00CB57F2" w:rsidRDefault="00CB57F2" w:rsidP="00CB57F2">
      <w:pPr>
        <w:rPr>
          <w:rFonts w:ascii="Times New Roman" w:hAnsi="Times New Roman" w:cs="Times New Roman"/>
        </w:rPr>
      </w:pPr>
    </w:p>
    <w:p w14:paraId="1B65C5C7" w14:textId="5622EA28" w:rsidR="00CB57F2" w:rsidRDefault="00F75C81" w:rsidP="00CB57F2">
      <w:pPr>
        <w:rPr>
          <w:rFonts w:ascii="Times New Roman" w:hAnsi="Times New Roman" w:cs="Times New Roman"/>
        </w:rPr>
      </w:pPr>
      <w:r>
        <w:rPr>
          <w:rFonts w:ascii="Times New Roman" w:hAnsi="Times New Roman" w:cs="Times New Roman"/>
        </w:rPr>
        <w:t>The h</w:t>
      </w:r>
      <w:r w:rsidR="00CB57F2">
        <w:rPr>
          <w:rFonts w:ascii="Times New Roman" w:hAnsi="Times New Roman" w:cs="Times New Roman"/>
        </w:rPr>
        <w:t>ot</w:t>
      </w:r>
      <w:r w:rsidR="00771DFE">
        <w:rPr>
          <w:rFonts w:ascii="Times New Roman" w:hAnsi="Times New Roman" w:cs="Times New Roman"/>
        </w:rPr>
        <w:t>-</w:t>
      </w:r>
      <w:r w:rsidR="00CB57F2">
        <w:rPr>
          <w:rFonts w:ascii="Times New Roman" w:hAnsi="Times New Roman" w:cs="Times New Roman"/>
        </w:rPr>
        <w:t>condensing</w:t>
      </w:r>
      <w:r w:rsidR="00771DFE">
        <w:rPr>
          <w:rFonts w:ascii="Times New Roman" w:hAnsi="Times New Roman" w:cs="Times New Roman"/>
        </w:rPr>
        <w:t>-</w:t>
      </w:r>
      <w:r w:rsidR="00CB57F2">
        <w:rPr>
          <w:rFonts w:ascii="Times New Roman" w:hAnsi="Times New Roman" w:cs="Times New Roman"/>
        </w:rPr>
        <w:t xml:space="preserve">humidity </w:t>
      </w:r>
      <w:r w:rsidR="00914356">
        <w:rPr>
          <w:rFonts w:ascii="Times New Roman" w:hAnsi="Times New Roman" w:cs="Times New Roman"/>
        </w:rPr>
        <w:t>test</w:t>
      </w:r>
      <w:r>
        <w:rPr>
          <w:rFonts w:ascii="Times New Roman" w:hAnsi="Times New Roman" w:cs="Times New Roman"/>
        </w:rPr>
        <w:t xml:space="preserve"> used </w:t>
      </w:r>
      <w:r w:rsidR="00CB57F2">
        <w:rPr>
          <w:rFonts w:ascii="Times New Roman" w:hAnsi="Times New Roman" w:cs="Times New Roman"/>
        </w:rPr>
        <w:t>deionized</w:t>
      </w:r>
      <w:r>
        <w:rPr>
          <w:rFonts w:ascii="Times New Roman" w:hAnsi="Times New Roman" w:cs="Times New Roman"/>
        </w:rPr>
        <w:t>-</w:t>
      </w:r>
      <w:r w:rsidR="00CB57F2">
        <w:rPr>
          <w:rFonts w:ascii="Times New Roman" w:hAnsi="Times New Roman" w:cs="Times New Roman"/>
        </w:rPr>
        <w:t>water fog</w:t>
      </w:r>
      <w:r>
        <w:rPr>
          <w:rFonts w:ascii="Times New Roman" w:hAnsi="Times New Roman" w:cs="Times New Roman"/>
        </w:rPr>
        <w:t xml:space="preserve"> that was</w:t>
      </w:r>
      <w:r w:rsidR="00CB57F2">
        <w:rPr>
          <w:rFonts w:ascii="Times New Roman" w:hAnsi="Times New Roman" w:cs="Times New Roman"/>
        </w:rPr>
        <w:t xml:space="preserve"> produced </w:t>
      </w:r>
      <w:r w:rsidR="00CB57F2" w:rsidRPr="003A0CB8">
        <w:rPr>
          <w:rFonts w:ascii="Times New Roman" w:hAnsi="Times New Roman" w:cs="Times New Roman"/>
        </w:rPr>
        <w:t>at 2-cm</w:t>
      </w:r>
      <w:r w:rsidR="00CB57F2" w:rsidRPr="003A0CB8">
        <w:rPr>
          <w:rFonts w:ascii="Times New Roman" w:hAnsi="Times New Roman" w:cs="Times New Roman"/>
          <w:vertAlign w:val="superscript"/>
        </w:rPr>
        <w:t>3</w:t>
      </w:r>
      <w:r w:rsidR="00CB57F2" w:rsidRPr="003A0CB8">
        <w:rPr>
          <w:rFonts w:ascii="Times New Roman" w:hAnsi="Times New Roman" w:cs="Times New Roman"/>
        </w:rPr>
        <w:t>/hr</w:t>
      </w:r>
      <w:r w:rsidR="00CE1317">
        <w:rPr>
          <w:rFonts w:ascii="Times New Roman" w:hAnsi="Times New Roman" w:cs="Times New Roman"/>
        </w:rPr>
        <w:t>.</w:t>
      </w:r>
      <w:r w:rsidR="00CB57F2" w:rsidRPr="003A0CB8">
        <w:rPr>
          <w:rFonts w:ascii="Times New Roman" w:hAnsi="Times New Roman" w:cs="Times New Roman"/>
        </w:rPr>
        <w:t xml:space="preserve"> per 1-</w:t>
      </w:r>
      <w:r w:rsidRPr="003A0CB8">
        <w:rPr>
          <w:rFonts w:ascii="Times New Roman" w:hAnsi="Times New Roman" w:cs="Times New Roman"/>
        </w:rPr>
        <w:t>cm</w:t>
      </w:r>
      <w:r>
        <w:rPr>
          <w:rFonts w:ascii="Times New Roman" w:hAnsi="Times New Roman" w:cs="Times New Roman"/>
          <w:vertAlign w:val="superscript"/>
        </w:rPr>
        <w:t>2</w:t>
      </w:r>
      <w:r w:rsidRPr="003A0CB8">
        <w:rPr>
          <w:rFonts w:ascii="Times New Roman" w:hAnsi="Times New Roman" w:cs="Times New Roman"/>
        </w:rPr>
        <w:t xml:space="preserve"> </w:t>
      </w:r>
      <w:r w:rsidR="00CB57F2" w:rsidRPr="003A0CB8">
        <w:rPr>
          <w:rFonts w:ascii="Times New Roman" w:hAnsi="Times New Roman" w:cs="Times New Roman"/>
        </w:rPr>
        <w:t xml:space="preserve">surface area, in a closed chamber at </w:t>
      </w:r>
      <w:r w:rsidR="00CB57F2">
        <w:rPr>
          <w:rFonts w:ascii="Times New Roman" w:hAnsi="Times New Roman" w:cs="Times New Roman"/>
        </w:rPr>
        <w:t>50</w:t>
      </w:r>
      <w:r w:rsidR="00CB57F2" w:rsidRPr="003A0CB8">
        <w:rPr>
          <w:rFonts w:ascii="Times New Roman" w:hAnsi="Times New Roman" w:cs="Times New Roman"/>
        </w:rPr>
        <w:sym w:font="Symbol" w:char="F0B0"/>
      </w:r>
      <w:r w:rsidR="00CB57F2" w:rsidRPr="003A0CB8">
        <w:rPr>
          <w:rFonts w:ascii="Times New Roman" w:hAnsi="Times New Roman" w:cs="Times New Roman"/>
        </w:rPr>
        <w:t>C (</w:t>
      </w:r>
      <w:r w:rsidR="00CB57F2">
        <w:rPr>
          <w:rFonts w:ascii="Times New Roman" w:hAnsi="Times New Roman" w:cs="Times New Roman"/>
        </w:rPr>
        <w:t>122</w:t>
      </w:r>
      <w:r w:rsidR="00CB57F2" w:rsidRPr="003A0CB8">
        <w:rPr>
          <w:rFonts w:ascii="Times New Roman" w:hAnsi="Times New Roman" w:cs="Times New Roman"/>
        </w:rPr>
        <w:sym w:font="Symbol" w:char="F0B0"/>
      </w:r>
      <w:r w:rsidR="00CB57F2" w:rsidRPr="003A0CB8">
        <w:rPr>
          <w:rFonts w:ascii="Times New Roman" w:hAnsi="Times New Roman" w:cs="Times New Roman"/>
        </w:rPr>
        <w:t>F)</w:t>
      </w:r>
      <w:r w:rsidR="00CB57F2">
        <w:rPr>
          <w:rFonts w:ascii="Times New Roman" w:hAnsi="Times New Roman" w:cs="Times New Roman"/>
        </w:rPr>
        <w:t xml:space="preserve">. Arcanum Alloys </w:t>
      </w:r>
      <w:r w:rsidR="00CE1317">
        <w:rPr>
          <w:rFonts w:ascii="Times New Roman" w:hAnsi="Times New Roman" w:cs="Times New Roman"/>
        </w:rPr>
        <w:t>employed</w:t>
      </w:r>
      <w:r w:rsidR="00CB57F2">
        <w:rPr>
          <w:rFonts w:ascii="Times New Roman" w:hAnsi="Times New Roman" w:cs="Times New Roman"/>
        </w:rPr>
        <w:t xml:space="preserve"> a </w:t>
      </w:r>
      <w:proofErr w:type="spellStart"/>
      <w:r w:rsidR="00CB57F2">
        <w:rPr>
          <w:rFonts w:ascii="Times New Roman" w:hAnsi="Times New Roman" w:cs="Times New Roman"/>
        </w:rPr>
        <w:t>Hastest</w:t>
      </w:r>
      <w:proofErr w:type="spellEnd"/>
      <w:r w:rsidR="00CB57F2">
        <w:rPr>
          <w:rFonts w:ascii="Times New Roman" w:hAnsi="Times New Roman" w:cs="Times New Roman"/>
        </w:rPr>
        <w:t xml:space="preserve"> </w:t>
      </w:r>
      <w:r w:rsidR="007C0010">
        <w:rPr>
          <w:rFonts w:ascii="Times New Roman" w:hAnsi="Times New Roman" w:cs="Times New Roman"/>
        </w:rPr>
        <w:t xml:space="preserve">HCST-6NL </w:t>
      </w:r>
      <w:r w:rsidR="00CB57F2">
        <w:rPr>
          <w:rFonts w:ascii="Times New Roman" w:hAnsi="Times New Roman" w:cs="Times New Roman"/>
        </w:rPr>
        <w:t>environmental chamber for this testing.</w:t>
      </w:r>
    </w:p>
    <w:p w14:paraId="3F47EBC6" w14:textId="77777777" w:rsidR="00CB57F2" w:rsidRDefault="00CB57F2" w:rsidP="00E23069">
      <w:pPr>
        <w:rPr>
          <w:rFonts w:ascii="Times New Roman" w:hAnsi="Times New Roman" w:cs="Times New Roman"/>
        </w:rPr>
      </w:pPr>
    </w:p>
    <w:p w14:paraId="16A9D06A" w14:textId="67C99B2D" w:rsidR="00380241" w:rsidRPr="003A0CB8" w:rsidRDefault="0089582C" w:rsidP="00E23069">
      <w:pPr>
        <w:rPr>
          <w:rFonts w:ascii="Times New Roman" w:hAnsi="Times New Roman" w:cs="Times New Roman"/>
        </w:rPr>
      </w:pPr>
      <w:r w:rsidRPr="003A0CB8">
        <w:rPr>
          <w:rFonts w:ascii="Times New Roman" w:hAnsi="Times New Roman" w:cs="Times New Roman"/>
        </w:rPr>
        <w:t>Salt</w:t>
      </w:r>
      <w:r w:rsidR="00CE1317">
        <w:rPr>
          <w:rFonts w:ascii="Times New Roman" w:hAnsi="Times New Roman" w:cs="Times New Roman"/>
        </w:rPr>
        <w:t>-</w:t>
      </w:r>
      <w:r w:rsidRPr="003A0CB8">
        <w:rPr>
          <w:rFonts w:ascii="Times New Roman" w:hAnsi="Times New Roman" w:cs="Times New Roman"/>
        </w:rPr>
        <w:t xml:space="preserve">spray testing using ASTM method B117 utilizes a 5%wt. salt (sodium chloride) fog </w:t>
      </w:r>
      <w:r w:rsidR="00CC5AE5" w:rsidRPr="003A0CB8">
        <w:rPr>
          <w:rFonts w:ascii="Times New Roman" w:hAnsi="Times New Roman" w:cs="Times New Roman"/>
        </w:rPr>
        <w:t xml:space="preserve">that is </w:t>
      </w:r>
      <w:r w:rsidRPr="003A0CB8">
        <w:rPr>
          <w:rFonts w:ascii="Times New Roman" w:hAnsi="Times New Roman" w:cs="Times New Roman"/>
        </w:rPr>
        <w:t>produced at 2-cm</w:t>
      </w:r>
      <w:r w:rsidRPr="003A0CB8">
        <w:rPr>
          <w:rFonts w:ascii="Times New Roman" w:hAnsi="Times New Roman" w:cs="Times New Roman"/>
          <w:vertAlign w:val="superscript"/>
        </w:rPr>
        <w:t>3</w:t>
      </w:r>
      <w:r w:rsidRPr="003A0CB8">
        <w:rPr>
          <w:rFonts w:ascii="Times New Roman" w:hAnsi="Times New Roman" w:cs="Times New Roman"/>
        </w:rPr>
        <w:t>/hr</w:t>
      </w:r>
      <w:r w:rsidR="00CE1317">
        <w:rPr>
          <w:rFonts w:ascii="Times New Roman" w:hAnsi="Times New Roman" w:cs="Times New Roman"/>
        </w:rPr>
        <w:t>.</w:t>
      </w:r>
      <w:r w:rsidRPr="003A0CB8">
        <w:rPr>
          <w:rFonts w:ascii="Times New Roman" w:hAnsi="Times New Roman" w:cs="Times New Roman"/>
        </w:rPr>
        <w:t xml:space="preserve"> per 1-</w:t>
      </w:r>
      <w:r w:rsidR="00F75C81" w:rsidRPr="003A0CB8">
        <w:rPr>
          <w:rFonts w:ascii="Times New Roman" w:hAnsi="Times New Roman" w:cs="Times New Roman"/>
        </w:rPr>
        <w:t>cm</w:t>
      </w:r>
      <w:r w:rsidR="00F75C81">
        <w:rPr>
          <w:rFonts w:ascii="Times New Roman" w:hAnsi="Times New Roman" w:cs="Times New Roman"/>
          <w:vertAlign w:val="superscript"/>
        </w:rPr>
        <w:t>2</w:t>
      </w:r>
      <w:r w:rsidR="00F75C81" w:rsidRPr="003A0CB8">
        <w:rPr>
          <w:rFonts w:ascii="Times New Roman" w:hAnsi="Times New Roman" w:cs="Times New Roman"/>
        </w:rPr>
        <w:t xml:space="preserve"> </w:t>
      </w:r>
      <w:r w:rsidR="00CC5AE5" w:rsidRPr="003A0CB8">
        <w:rPr>
          <w:rFonts w:ascii="Times New Roman" w:hAnsi="Times New Roman" w:cs="Times New Roman"/>
        </w:rPr>
        <w:t xml:space="preserve">surface area, in </w:t>
      </w:r>
      <w:r w:rsidRPr="003A0CB8">
        <w:rPr>
          <w:rFonts w:ascii="Times New Roman" w:hAnsi="Times New Roman" w:cs="Times New Roman"/>
        </w:rPr>
        <w:t xml:space="preserve">a closed chamber at </w:t>
      </w:r>
      <w:r w:rsidR="00CC5AE5" w:rsidRPr="003A0CB8">
        <w:rPr>
          <w:rFonts w:ascii="Times New Roman" w:hAnsi="Times New Roman" w:cs="Times New Roman"/>
        </w:rPr>
        <w:t>35</w:t>
      </w:r>
      <w:r w:rsidR="00CC5AE5" w:rsidRPr="003A0CB8">
        <w:rPr>
          <w:rFonts w:ascii="Times New Roman" w:hAnsi="Times New Roman" w:cs="Times New Roman"/>
        </w:rPr>
        <w:sym w:font="Symbol" w:char="F0B0"/>
      </w:r>
      <w:r w:rsidR="00CC5AE5" w:rsidRPr="003A0CB8">
        <w:rPr>
          <w:rFonts w:ascii="Times New Roman" w:hAnsi="Times New Roman" w:cs="Times New Roman"/>
        </w:rPr>
        <w:t>C (95</w:t>
      </w:r>
      <w:r w:rsidR="00CC5AE5" w:rsidRPr="003A0CB8">
        <w:rPr>
          <w:rFonts w:ascii="Times New Roman" w:hAnsi="Times New Roman" w:cs="Times New Roman"/>
        </w:rPr>
        <w:sym w:font="Symbol" w:char="F0B0"/>
      </w:r>
      <w:r w:rsidR="00CC5AE5" w:rsidRPr="003A0CB8">
        <w:rPr>
          <w:rFonts w:ascii="Times New Roman" w:hAnsi="Times New Roman" w:cs="Times New Roman"/>
        </w:rPr>
        <w:t>F</w:t>
      </w:r>
      <w:r w:rsidR="005E2CF5" w:rsidRPr="003A0CB8">
        <w:rPr>
          <w:rFonts w:ascii="Times New Roman" w:hAnsi="Times New Roman" w:cs="Times New Roman"/>
        </w:rPr>
        <w:t xml:space="preserve">). Arcanum Alloys used </w:t>
      </w:r>
      <w:r w:rsidR="00CC5AE5" w:rsidRPr="003A0CB8">
        <w:rPr>
          <w:rFonts w:ascii="Times New Roman" w:hAnsi="Times New Roman" w:cs="Times New Roman"/>
        </w:rPr>
        <w:t xml:space="preserve">a </w:t>
      </w:r>
      <w:r w:rsidR="005E2CF5" w:rsidRPr="003A0CB8">
        <w:rPr>
          <w:rFonts w:ascii="Times New Roman" w:hAnsi="Times New Roman" w:cs="Times New Roman"/>
        </w:rPr>
        <w:t>Q-Fog CCT1100 manufactured by Q-Lab to perform this testing.</w:t>
      </w:r>
      <w:r w:rsidR="004D0038" w:rsidRPr="003A0CB8">
        <w:rPr>
          <w:rFonts w:ascii="Times New Roman" w:hAnsi="Times New Roman" w:cs="Times New Roman"/>
        </w:rPr>
        <w:t xml:space="preserve">  </w:t>
      </w:r>
    </w:p>
    <w:p w14:paraId="4CABFEDB" w14:textId="77777777" w:rsidR="00960D3A" w:rsidRDefault="00960D3A" w:rsidP="00E23069">
      <w:pPr>
        <w:rPr>
          <w:rFonts w:ascii="Times New Roman" w:hAnsi="Times New Roman" w:cs="Times New Roman"/>
        </w:rPr>
      </w:pPr>
    </w:p>
    <w:p w14:paraId="76B26D01" w14:textId="53003D16" w:rsidR="005E2CF5" w:rsidRPr="003A0CB8" w:rsidRDefault="005E2CF5" w:rsidP="00E23069">
      <w:pPr>
        <w:rPr>
          <w:rFonts w:ascii="Times New Roman" w:hAnsi="Times New Roman" w:cs="Times New Roman"/>
        </w:rPr>
      </w:pPr>
      <w:r w:rsidRPr="003A0CB8">
        <w:rPr>
          <w:rFonts w:ascii="Times New Roman" w:hAnsi="Times New Roman" w:cs="Times New Roman"/>
        </w:rPr>
        <w:t xml:space="preserve">Sample lengths </w:t>
      </w:r>
      <w:r w:rsidR="00CE1317">
        <w:rPr>
          <w:rFonts w:ascii="Times New Roman" w:hAnsi="Times New Roman" w:cs="Times New Roman"/>
        </w:rPr>
        <w:t xml:space="preserve">of pipe </w:t>
      </w:r>
      <w:r w:rsidRPr="003A0CB8">
        <w:rPr>
          <w:rFonts w:ascii="Times New Roman" w:hAnsi="Times New Roman" w:cs="Times New Roman"/>
        </w:rPr>
        <w:t xml:space="preserve">had </w:t>
      </w:r>
      <w:r w:rsidR="004D0038" w:rsidRPr="003A0CB8">
        <w:rPr>
          <w:rFonts w:ascii="Times New Roman" w:hAnsi="Times New Roman" w:cs="Times New Roman"/>
        </w:rPr>
        <w:t>their cut</w:t>
      </w:r>
      <w:r w:rsidR="00F078C0">
        <w:rPr>
          <w:rFonts w:ascii="Times New Roman" w:hAnsi="Times New Roman" w:cs="Times New Roman"/>
        </w:rPr>
        <w:t xml:space="preserve"> </w:t>
      </w:r>
      <w:r w:rsidRPr="003A0CB8">
        <w:rPr>
          <w:rFonts w:ascii="Times New Roman" w:hAnsi="Times New Roman" w:cs="Times New Roman"/>
        </w:rPr>
        <w:t xml:space="preserve">edges taped, so that corrosion only occurred in a direction that </w:t>
      </w:r>
      <w:r w:rsidR="00782E6D">
        <w:rPr>
          <w:rFonts w:ascii="Times New Roman" w:hAnsi="Times New Roman" w:cs="Times New Roman"/>
        </w:rPr>
        <w:t>pipe</w:t>
      </w:r>
      <w:r w:rsidRPr="003A0CB8">
        <w:rPr>
          <w:rFonts w:ascii="Times New Roman" w:hAnsi="Times New Roman" w:cs="Times New Roman"/>
        </w:rPr>
        <w:t xml:space="preserve"> would typically experience in-field</w:t>
      </w:r>
      <w:r w:rsidR="00CE1317">
        <w:rPr>
          <w:rFonts w:ascii="Times New Roman" w:hAnsi="Times New Roman" w:cs="Times New Roman"/>
        </w:rPr>
        <w:t>;</w:t>
      </w:r>
      <w:r w:rsidRPr="003A0CB8">
        <w:rPr>
          <w:rFonts w:ascii="Times New Roman" w:hAnsi="Times New Roman" w:cs="Times New Roman"/>
        </w:rPr>
        <w:t xml:space="preserve"> i</w:t>
      </w:r>
      <w:r w:rsidR="00CE1317">
        <w:rPr>
          <w:rFonts w:ascii="Times New Roman" w:hAnsi="Times New Roman" w:cs="Times New Roman"/>
        </w:rPr>
        <w:t>.</w:t>
      </w:r>
      <w:r w:rsidRPr="003A0CB8">
        <w:rPr>
          <w:rFonts w:ascii="Times New Roman" w:hAnsi="Times New Roman" w:cs="Times New Roman"/>
        </w:rPr>
        <w:t>e.</w:t>
      </w:r>
      <w:r w:rsidR="00CE1317">
        <w:rPr>
          <w:rFonts w:ascii="Times New Roman" w:hAnsi="Times New Roman" w:cs="Times New Roman"/>
        </w:rPr>
        <w:t>,</w:t>
      </w:r>
      <w:r w:rsidRPr="003A0CB8">
        <w:rPr>
          <w:rFonts w:ascii="Times New Roman" w:hAnsi="Times New Roman" w:cs="Times New Roman"/>
        </w:rPr>
        <w:t xml:space="preserve"> from the ID towards the OD.</w:t>
      </w:r>
      <w:r w:rsidR="004D0038" w:rsidRPr="003A0CB8">
        <w:rPr>
          <w:rFonts w:ascii="Times New Roman" w:hAnsi="Times New Roman" w:cs="Times New Roman"/>
        </w:rPr>
        <w:t xml:space="preserve"> </w:t>
      </w:r>
      <w:r w:rsidR="00380241" w:rsidRPr="003A0CB8">
        <w:rPr>
          <w:rFonts w:ascii="Times New Roman" w:hAnsi="Times New Roman" w:cs="Times New Roman"/>
        </w:rPr>
        <w:t>The entire 18” sample of each material type was placed into salt spray at 25</w:t>
      </w:r>
      <w:r w:rsidR="00380241" w:rsidRPr="003A0CB8">
        <w:rPr>
          <w:rFonts w:ascii="Times New Roman" w:hAnsi="Times New Roman" w:cs="Times New Roman"/>
        </w:rPr>
        <w:sym w:font="Symbol" w:char="F0B0"/>
      </w:r>
      <w:r w:rsidR="00380241" w:rsidRPr="003A0CB8">
        <w:rPr>
          <w:rFonts w:ascii="Times New Roman" w:hAnsi="Times New Roman" w:cs="Times New Roman"/>
        </w:rPr>
        <w:t xml:space="preserve"> from the vertical</w:t>
      </w:r>
      <w:r w:rsidR="00A12D53">
        <w:rPr>
          <w:rFonts w:ascii="Times New Roman" w:hAnsi="Times New Roman" w:cs="Times New Roman"/>
        </w:rPr>
        <w:t>.</w:t>
      </w:r>
    </w:p>
    <w:p w14:paraId="61E61EED" w14:textId="77777777" w:rsidR="00380241" w:rsidRPr="003A0CB8" w:rsidRDefault="00380241" w:rsidP="00E23069">
      <w:pPr>
        <w:rPr>
          <w:rFonts w:ascii="Times New Roman" w:hAnsi="Times New Roman" w:cs="Times New Roman"/>
        </w:rPr>
      </w:pPr>
    </w:p>
    <w:p w14:paraId="367CA0B6" w14:textId="399B3389" w:rsidR="004B0A58" w:rsidRPr="003A0CB8" w:rsidRDefault="00CB57F2" w:rsidP="00E23069">
      <w:pPr>
        <w:rPr>
          <w:rFonts w:ascii="Times New Roman" w:hAnsi="Times New Roman" w:cs="Times New Roman"/>
        </w:rPr>
      </w:pPr>
      <w:r>
        <w:rPr>
          <w:rFonts w:ascii="Times New Roman" w:hAnsi="Times New Roman" w:cs="Times New Roman"/>
        </w:rPr>
        <w:t>Each material was exposed for 200, 500, and 1</w:t>
      </w:r>
      <w:r w:rsidR="00CE1317">
        <w:rPr>
          <w:rFonts w:ascii="Times New Roman" w:hAnsi="Times New Roman" w:cs="Times New Roman"/>
        </w:rPr>
        <w:t>,</w:t>
      </w:r>
      <w:r>
        <w:rPr>
          <w:rFonts w:ascii="Times New Roman" w:hAnsi="Times New Roman" w:cs="Times New Roman"/>
        </w:rPr>
        <w:t>000 hours in both testing environments</w:t>
      </w:r>
      <w:r w:rsidR="00CE1317">
        <w:rPr>
          <w:rFonts w:ascii="Times New Roman" w:hAnsi="Times New Roman" w:cs="Times New Roman"/>
        </w:rPr>
        <w:t>.</w:t>
      </w:r>
      <w:r w:rsidR="009202C1">
        <w:rPr>
          <w:rFonts w:ascii="Times New Roman" w:hAnsi="Times New Roman" w:cs="Times New Roman"/>
        </w:rPr>
        <w:t xml:space="preserve"> </w:t>
      </w:r>
      <w:r w:rsidR="00CE1317">
        <w:rPr>
          <w:rFonts w:ascii="Times New Roman" w:hAnsi="Times New Roman" w:cs="Times New Roman"/>
        </w:rPr>
        <w:t>A</w:t>
      </w:r>
      <w:r>
        <w:rPr>
          <w:rFonts w:ascii="Times New Roman" w:hAnsi="Times New Roman" w:cs="Times New Roman"/>
        </w:rPr>
        <w:t>fterwards,</w:t>
      </w:r>
      <w:r w:rsidR="00D52B18" w:rsidRPr="003A0CB8">
        <w:rPr>
          <w:rFonts w:ascii="Times New Roman" w:hAnsi="Times New Roman" w:cs="Times New Roman"/>
        </w:rPr>
        <w:t xml:space="preserve"> </w:t>
      </w:r>
      <w:r w:rsidR="00F816F1" w:rsidRPr="003A0CB8">
        <w:rPr>
          <w:rFonts w:ascii="Times New Roman" w:hAnsi="Times New Roman" w:cs="Times New Roman"/>
        </w:rPr>
        <w:t>several types of measurements were made. T</w:t>
      </w:r>
      <w:r w:rsidR="00D52B18" w:rsidRPr="003A0CB8">
        <w:rPr>
          <w:rFonts w:ascii="Times New Roman" w:hAnsi="Times New Roman" w:cs="Times New Roman"/>
        </w:rPr>
        <w:t xml:space="preserve">he </w:t>
      </w:r>
      <w:r w:rsidR="00782E6D">
        <w:rPr>
          <w:rFonts w:ascii="Times New Roman" w:hAnsi="Times New Roman" w:cs="Times New Roman"/>
        </w:rPr>
        <w:t xml:space="preserve">cross-sectional </w:t>
      </w:r>
      <w:r w:rsidR="00D52B18" w:rsidRPr="003A0CB8">
        <w:rPr>
          <w:rFonts w:ascii="Times New Roman" w:hAnsi="Times New Roman" w:cs="Times New Roman"/>
        </w:rPr>
        <w:t xml:space="preserve">thickness of the </w:t>
      </w:r>
      <w:r w:rsidR="00F816F1" w:rsidRPr="003A0CB8">
        <w:rPr>
          <w:rFonts w:ascii="Times New Roman" w:hAnsi="Times New Roman" w:cs="Times New Roman"/>
        </w:rPr>
        <w:t xml:space="preserve">wall was measured to calculate volume of oxidation product created. The roughness of the oxidation product was </w:t>
      </w:r>
      <w:r w:rsidR="00345364">
        <w:rPr>
          <w:rFonts w:ascii="Times New Roman" w:hAnsi="Times New Roman" w:cs="Times New Roman"/>
        </w:rPr>
        <w:t>measured using a stylus profilometer</w:t>
      </w:r>
      <w:r w:rsidR="00F816F1" w:rsidRPr="003A0CB8">
        <w:rPr>
          <w:rFonts w:ascii="Times New Roman" w:hAnsi="Times New Roman" w:cs="Times New Roman"/>
        </w:rPr>
        <w:t xml:space="preserve"> to estimate C-</w:t>
      </w:r>
      <w:r w:rsidR="00280996">
        <w:rPr>
          <w:rFonts w:ascii="Times New Roman" w:hAnsi="Times New Roman" w:cs="Times New Roman"/>
        </w:rPr>
        <w:t>F</w:t>
      </w:r>
      <w:r w:rsidR="00280996" w:rsidRPr="003A0CB8">
        <w:rPr>
          <w:rFonts w:ascii="Times New Roman" w:hAnsi="Times New Roman" w:cs="Times New Roman"/>
        </w:rPr>
        <w:t xml:space="preserve">actor </w:t>
      </w:r>
      <w:r w:rsidR="00F816F1" w:rsidRPr="003A0CB8">
        <w:rPr>
          <w:rFonts w:ascii="Times New Roman" w:hAnsi="Times New Roman" w:cs="Times New Roman"/>
        </w:rPr>
        <w:t xml:space="preserve">ahead of hydraulic testing. </w:t>
      </w:r>
      <w:r w:rsidR="00FA04CA">
        <w:rPr>
          <w:rFonts w:ascii="Times New Roman" w:hAnsi="Times New Roman" w:cs="Times New Roman"/>
        </w:rPr>
        <w:t>Additionally, t</w:t>
      </w:r>
      <w:r w:rsidR="00F816F1" w:rsidRPr="003A0CB8">
        <w:rPr>
          <w:rFonts w:ascii="Times New Roman" w:hAnsi="Times New Roman" w:cs="Times New Roman"/>
        </w:rPr>
        <w:t>he erosion of material at the weld seam was measured by subtracting the original cross-sectional wall thickness at the weld seam by the thickness at a given duration and material.</w:t>
      </w:r>
      <w:r w:rsidR="009F688F">
        <w:rPr>
          <w:rFonts w:ascii="Times New Roman" w:hAnsi="Times New Roman" w:cs="Times New Roman"/>
        </w:rPr>
        <w:t xml:space="preserve"> To make cross-sectional measurements, coupons were cut so that the weld seam was positioned in the middle, and the coupon was placed into epoxy so that the cross-section could be polished for observation under a microscope.</w:t>
      </w:r>
    </w:p>
    <w:p w14:paraId="0CBA8F00" w14:textId="77777777" w:rsidR="00F816F1" w:rsidRPr="003A0CB8" w:rsidRDefault="00F816F1" w:rsidP="00E23069">
      <w:pPr>
        <w:rPr>
          <w:rFonts w:ascii="Times New Roman" w:hAnsi="Times New Roman" w:cs="Times New Roman"/>
        </w:rPr>
      </w:pPr>
    </w:p>
    <w:p w14:paraId="3E161414" w14:textId="700D07D3" w:rsidR="00F816F1" w:rsidRPr="003A0CB8" w:rsidRDefault="00F816F1" w:rsidP="00E23069">
      <w:pPr>
        <w:rPr>
          <w:rFonts w:ascii="Times New Roman" w:hAnsi="Times New Roman" w:cs="Times New Roman"/>
          <w:b/>
        </w:rPr>
      </w:pPr>
      <w:r w:rsidRPr="003A0CB8">
        <w:rPr>
          <w:rFonts w:ascii="Times New Roman" w:hAnsi="Times New Roman" w:cs="Times New Roman"/>
          <w:b/>
        </w:rPr>
        <w:t>RESULTS</w:t>
      </w:r>
    </w:p>
    <w:p w14:paraId="17956DC8" w14:textId="60FE3EB0" w:rsidR="00E23069" w:rsidRPr="003A0CB8" w:rsidRDefault="003B56B0" w:rsidP="00E23069">
      <w:pPr>
        <w:rPr>
          <w:rFonts w:ascii="Times New Roman" w:hAnsi="Times New Roman" w:cs="Times New Roman"/>
        </w:rPr>
      </w:pPr>
      <w:r w:rsidRPr="003A0CB8">
        <w:rPr>
          <w:rFonts w:ascii="Times New Roman" w:hAnsi="Times New Roman" w:cs="Times New Roman"/>
        </w:rPr>
        <w:t xml:space="preserve">The </w:t>
      </w:r>
      <w:r w:rsidR="007D2E6D" w:rsidRPr="003A0CB8">
        <w:rPr>
          <w:rFonts w:ascii="Times New Roman" w:hAnsi="Times New Roman" w:cs="Times New Roman"/>
        </w:rPr>
        <w:t>graphic in Exhibit 2 demonstrates the difference in non-corrosion</w:t>
      </w:r>
      <w:r w:rsidR="00F94D14">
        <w:rPr>
          <w:rFonts w:ascii="Times New Roman" w:hAnsi="Times New Roman" w:cs="Times New Roman"/>
        </w:rPr>
        <w:t>-</w:t>
      </w:r>
      <w:r w:rsidR="007D2E6D" w:rsidRPr="003A0CB8">
        <w:rPr>
          <w:rFonts w:ascii="Times New Roman" w:hAnsi="Times New Roman" w:cs="Times New Roman"/>
        </w:rPr>
        <w:t>resistant surface area per type of pipe, and the resulting corrosion</w:t>
      </w:r>
      <w:r w:rsidR="00843402">
        <w:rPr>
          <w:rFonts w:ascii="Times New Roman" w:hAnsi="Times New Roman" w:cs="Times New Roman"/>
        </w:rPr>
        <w:t>-</w:t>
      </w:r>
      <w:r w:rsidR="007D2E6D" w:rsidRPr="003A0CB8">
        <w:rPr>
          <w:rFonts w:ascii="Times New Roman" w:hAnsi="Times New Roman" w:cs="Times New Roman"/>
        </w:rPr>
        <w:t>product volume as measured by wall</w:t>
      </w:r>
      <w:r w:rsidR="00843402">
        <w:rPr>
          <w:rFonts w:ascii="Times New Roman" w:hAnsi="Times New Roman" w:cs="Times New Roman"/>
        </w:rPr>
        <w:t>-</w:t>
      </w:r>
      <w:r w:rsidR="007D2E6D" w:rsidRPr="003A0CB8">
        <w:rPr>
          <w:rFonts w:ascii="Times New Roman" w:hAnsi="Times New Roman" w:cs="Times New Roman"/>
        </w:rPr>
        <w:t>thickness loss multiplied by the ratio of oxidation</w:t>
      </w:r>
      <w:r w:rsidR="00F6743F">
        <w:rPr>
          <w:rFonts w:ascii="Times New Roman" w:hAnsi="Times New Roman" w:cs="Times New Roman"/>
        </w:rPr>
        <w:t>-</w:t>
      </w:r>
      <w:r w:rsidR="007D2E6D" w:rsidRPr="003A0CB8">
        <w:rPr>
          <w:rFonts w:ascii="Times New Roman" w:hAnsi="Times New Roman" w:cs="Times New Roman"/>
        </w:rPr>
        <w:t>product density over metal density. Despite</w:t>
      </w:r>
      <w:r w:rsidR="00B12AC0" w:rsidRPr="003A0CB8">
        <w:rPr>
          <w:rFonts w:ascii="Times New Roman" w:hAnsi="Times New Roman" w:cs="Times New Roman"/>
        </w:rPr>
        <w:t xml:space="preserve"> white </w:t>
      </w:r>
      <w:r w:rsidR="00FA04CA">
        <w:rPr>
          <w:rFonts w:ascii="Times New Roman" w:hAnsi="Times New Roman" w:cs="Times New Roman"/>
        </w:rPr>
        <w:t>z</w:t>
      </w:r>
      <w:r w:rsidR="00B12AC0" w:rsidRPr="003A0CB8">
        <w:rPr>
          <w:rFonts w:ascii="Times New Roman" w:hAnsi="Times New Roman" w:cs="Times New Roman"/>
        </w:rPr>
        <w:t>inc hydroxide/</w:t>
      </w:r>
      <w:r w:rsidR="007D2E6D" w:rsidRPr="003A0CB8">
        <w:rPr>
          <w:rFonts w:ascii="Times New Roman" w:hAnsi="Times New Roman" w:cs="Times New Roman"/>
        </w:rPr>
        <w:t xml:space="preserve">carbonate (white rust) formation </w:t>
      </w:r>
      <w:r w:rsidR="00B12AC0" w:rsidRPr="003A0CB8">
        <w:rPr>
          <w:rFonts w:ascii="Times New Roman" w:hAnsi="Times New Roman" w:cs="Times New Roman"/>
        </w:rPr>
        <w:t>almost</w:t>
      </w:r>
      <w:r w:rsidR="007D2E6D" w:rsidRPr="003A0CB8">
        <w:rPr>
          <w:rFonts w:ascii="Times New Roman" w:hAnsi="Times New Roman" w:cs="Times New Roman"/>
        </w:rPr>
        <w:t xml:space="preserve"> immediately</w:t>
      </w:r>
      <w:r w:rsidR="00B12AC0" w:rsidRPr="003A0CB8">
        <w:rPr>
          <w:rFonts w:ascii="Times New Roman" w:hAnsi="Times New Roman" w:cs="Times New Roman"/>
        </w:rPr>
        <w:t xml:space="preserve"> in salt spray</w:t>
      </w:r>
      <w:r w:rsidR="007D2E6D" w:rsidRPr="003A0CB8">
        <w:rPr>
          <w:rFonts w:ascii="Times New Roman" w:hAnsi="Times New Roman" w:cs="Times New Roman"/>
        </w:rPr>
        <w:t>, the galvanized material did not lose as much wall thickness as the carbon</w:t>
      </w:r>
      <w:r w:rsidR="009F3DDC">
        <w:rPr>
          <w:rFonts w:ascii="Times New Roman" w:hAnsi="Times New Roman" w:cs="Times New Roman"/>
        </w:rPr>
        <w:t xml:space="preserve"> </w:t>
      </w:r>
      <w:r w:rsidR="007D2E6D" w:rsidRPr="003A0CB8">
        <w:rPr>
          <w:rFonts w:ascii="Times New Roman" w:hAnsi="Times New Roman" w:cs="Times New Roman"/>
        </w:rPr>
        <w:t xml:space="preserve">steel material. </w:t>
      </w:r>
      <w:r w:rsidR="00B12AC0" w:rsidRPr="003A0CB8">
        <w:rPr>
          <w:rFonts w:ascii="Times New Roman" w:hAnsi="Times New Roman" w:cs="Times New Roman"/>
        </w:rPr>
        <w:t xml:space="preserve">However, both carbon steel and galvanized steel produce a corrosion product at the entire inner diameter surface. </w:t>
      </w:r>
      <w:proofErr w:type="spellStart"/>
      <w:r w:rsidR="00B12AC0" w:rsidRPr="003A0CB8">
        <w:rPr>
          <w:rFonts w:ascii="Times New Roman" w:hAnsi="Times New Roman" w:cs="Times New Roman"/>
        </w:rPr>
        <w:t>Optiform</w:t>
      </w:r>
      <w:proofErr w:type="spellEnd"/>
      <w:r w:rsidR="00B12AC0" w:rsidRPr="003A0CB8">
        <w:rPr>
          <w:rFonts w:ascii="Times New Roman" w:hAnsi="Times New Roman" w:cs="Times New Roman"/>
        </w:rPr>
        <w:t xml:space="preserve">, on the other hand, </w:t>
      </w:r>
      <w:r w:rsidR="00EE4320">
        <w:rPr>
          <w:rFonts w:ascii="Times New Roman" w:hAnsi="Times New Roman" w:cs="Times New Roman"/>
        </w:rPr>
        <w:t>is</w:t>
      </w:r>
      <w:r w:rsidR="00B12AC0" w:rsidRPr="003A0CB8">
        <w:rPr>
          <w:rFonts w:ascii="Times New Roman" w:hAnsi="Times New Roman" w:cs="Times New Roman"/>
        </w:rPr>
        <w:t xml:space="preserve"> a spatially optimized</w:t>
      </w:r>
      <w:r w:rsidR="00F94D14">
        <w:rPr>
          <w:rFonts w:ascii="Times New Roman" w:hAnsi="Times New Roman" w:cs="Times New Roman"/>
        </w:rPr>
        <w:t>,</w:t>
      </w:r>
      <w:r w:rsidR="00B12AC0" w:rsidRPr="003A0CB8">
        <w:rPr>
          <w:rFonts w:ascii="Times New Roman" w:hAnsi="Times New Roman" w:cs="Times New Roman"/>
        </w:rPr>
        <w:t xml:space="preserve"> diffusion</w:t>
      </w:r>
      <w:r w:rsidR="00F94D14">
        <w:rPr>
          <w:rFonts w:ascii="Times New Roman" w:hAnsi="Times New Roman" w:cs="Times New Roman"/>
        </w:rPr>
        <w:t>-</w:t>
      </w:r>
      <w:r w:rsidR="00B12AC0" w:rsidRPr="003A0CB8">
        <w:rPr>
          <w:rFonts w:ascii="Times New Roman" w:hAnsi="Times New Roman" w:cs="Times New Roman"/>
        </w:rPr>
        <w:t>alloyed surface that has been enriched with Chromium to provide corrosion resistance</w:t>
      </w:r>
      <w:r w:rsidR="00EE4320">
        <w:rPr>
          <w:rFonts w:ascii="Times New Roman" w:hAnsi="Times New Roman" w:cs="Times New Roman"/>
        </w:rPr>
        <w:t>. As such, the only area where corrosion can occur is at the ERW seam.</w:t>
      </w:r>
    </w:p>
    <w:p w14:paraId="396EF2B4" w14:textId="77777777" w:rsidR="00B12AC0" w:rsidRPr="003A0CB8" w:rsidRDefault="00B12AC0" w:rsidP="00E23069">
      <w:pPr>
        <w:rPr>
          <w:rFonts w:ascii="Times New Roman" w:hAnsi="Times New Roman" w:cs="Times New Roman"/>
        </w:rPr>
      </w:pPr>
    </w:p>
    <w:p w14:paraId="5AA16041" w14:textId="77777777" w:rsidR="00E23069" w:rsidRPr="003A0CB8" w:rsidRDefault="00E23069" w:rsidP="00E23069">
      <w:pPr>
        <w:rPr>
          <w:rFonts w:ascii="Times New Roman" w:hAnsi="Times New Roman" w:cs="Times New Roman"/>
        </w:rPr>
      </w:pPr>
    </w:p>
    <w:p w14:paraId="7BF68C34" w14:textId="77777777" w:rsidR="00E23069" w:rsidRPr="003A0CB8" w:rsidRDefault="00E23069" w:rsidP="00E23069">
      <w:pPr>
        <w:rPr>
          <w:rFonts w:ascii="Times New Roman" w:hAnsi="Times New Roman" w:cs="Times New Roman"/>
        </w:rPr>
      </w:pPr>
      <w:r w:rsidRPr="003A0CB8">
        <w:rPr>
          <w:rFonts w:ascii="Times New Roman" w:hAnsi="Times New Roman" w:cs="Times New Roman"/>
          <w:noProof/>
        </w:rPr>
        <w:drawing>
          <wp:inline distT="0" distB="0" distL="0" distR="0" wp14:anchorId="216AF381" wp14:editId="7BD52AD7">
            <wp:extent cx="5541818" cy="2259356"/>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5586656" cy="2277636"/>
                    </a:xfrm>
                    <a:prstGeom prst="rect">
                      <a:avLst/>
                    </a:prstGeom>
                  </pic:spPr>
                </pic:pic>
              </a:graphicData>
            </a:graphic>
          </wp:inline>
        </w:drawing>
      </w:r>
    </w:p>
    <w:p w14:paraId="3C6DAAFD" w14:textId="778EED54" w:rsidR="00E23069" w:rsidRPr="003A0CB8" w:rsidRDefault="00B12AC0" w:rsidP="00E23069">
      <w:pPr>
        <w:rPr>
          <w:rFonts w:ascii="Times New Roman" w:hAnsi="Times New Roman" w:cs="Times New Roman"/>
        </w:rPr>
      </w:pPr>
      <w:r w:rsidRPr="003A0CB8">
        <w:rPr>
          <w:rFonts w:ascii="Times New Roman" w:hAnsi="Times New Roman" w:cs="Times New Roman"/>
          <w:b/>
        </w:rPr>
        <w:t>Exhibit 2</w:t>
      </w:r>
      <w:r w:rsidRPr="003A0CB8">
        <w:rPr>
          <w:rFonts w:ascii="Times New Roman" w:hAnsi="Times New Roman" w:cs="Times New Roman"/>
        </w:rPr>
        <w:t xml:space="preserve"> – Corrosion target and product volume calculated by wall</w:t>
      </w:r>
      <w:r w:rsidR="00F94D14">
        <w:rPr>
          <w:rFonts w:ascii="Times New Roman" w:hAnsi="Times New Roman" w:cs="Times New Roman"/>
        </w:rPr>
        <w:t>-</w:t>
      </w:r>
      <w:r w:rsidRPr="003A0CB8">
        <w:rPr>
          <w:rFonts w:ascii="Times New Roman" w:hAnsi="Times New Roman" w:cs="Times New Roman"/>
        </w:rPr>
        <w:t>thickness reduction</w:t>
      </w:r>
    </w:p>
    <w:p w14:paraId="4FEA8966" w14:textId="77777777" w:rsidR="003A0CB8" w:rsidRPr="003A0CB8" w:rsidRDefault="003A0CB8" w:rsidP="00E23069">
      <w:pPr>
        <w:rPr>
          <w:rFonts w:ascii="Times New Roman" w:hAnsi="Times New Roman" w:cs="Times New Roman"/>
        </w:rPr>
      </w:pPr>
    </w:p>
    <w:p w14:paraId="09F62CE9" w14:textId="3BE39B15" w:rsidR="00B12AC0" w:rsidRPr="003A0CB8" w:rsidRDefault="00B12AC0" w:rsidP="00E23069">
      <w:pPr>
        <w:rPr>
          <w:rFonts w:ascii="Times New Roman" w:hAnsi="Times New Roman" w:cs="Times New Roman"/>
        </w:rPr>
      </w:pPr>
      <w:r w:rsidRPr="003A0CB8">
        <w:rPr>
          <w:rFonts w:ascii="Times New Roman" w:hAnsi="Times New Roman" w:cs="Times New Roman"/>
        </w:rPr>
        <w:t xml:space="preserve">Since corrosion </w:t>
      </w:r>
      <w:r w:rsidR="009F688F">
        <w:rPr>
          <w:rFonts w:ascii="Times New Roman" w:hAnsi="Times New Roman" w:cs="Times New Roman"/>
        </w:rPr>
        <w:t xml:space="preserve">only </w:t>
      </w:r>
      <w:r w:rsidRPr="003A0CB8">
        <w:rPr>
          <w:rFonts w:ascii="Times New Roman" w:hAnsi="Times New Roman" w:cs="Times New Roman"/>
        </w:rPr>
        <w:t>occurs at the weld seam</w:t>
      </w:r>
      <w:r w:rsidR="00EE4320">
        <w:rPr>
          <w:rFonts w:ascii="Times New Roman" w:hAnsi="Times New Roman" w:cs="Times New Roman"/>
        </w:rPr>
        <w:t xml:space="preserve"> of </w:t>
      </w:r>
      <w:proofErr w:type="spellStart"/>
      <w:r w:rsidR="00EE4320">
        <w:rPr>
          <w:rFonts w:ascii="Times New Roman" w:hAnsi="Times New Roman" w:cs="Times New Roman"/>
        </w:rPr>
        <w:t>Optiform</w:t>
      </w:r>
      <w:proofErr w:type="spellEnd"/>
      <w:r w:rsidR="00EE4320">
        <w:rPr>
          <w:rFonts w:ascii="Times New Roman" w:hAnsi="Times New Roman" w:cs="Times New Roman"/>
        </w:rPr>
        <w:t xml:space="preserve"> tubes</w:t>
      </w:r>
      <w:r w:rsidRPr="003A0CB8">
        <w:rPr>
          <w:rFonts w:ascii="Times New Roman" w:hAnsi="Times New Roman" w:cs="Times New Roman"/>
        </w:rPr>
        <w:t>, the available metal to participate in corrosion</w:t>
      </w:r>
      <w:r w:rsidR="00F94D14">
        <w:rPr>
          <w:rFonts w:ascii="Times New Roman" w:hAnsi="Times New Roman" w:cs="Times New Roman"/>
        </w:rPr>
        <w:t>-</w:t>
      </w:r>
      <w:r w:rsidRPr="003A0CB8">
        <w:rPr>
          <w:rFonts w:ascii="Times New Roman" w:hAnsi="Times New Roman" w:cs="Times New Roman"/>
        </w:rPr>
        <w:t xml:space="preserve">product formation is a </w:t>
      </w:r>
      <w:r w:rsidR="00F94D14">
        <w:rPr>
          <w:rFonts w:ascii="Times New Roman" w:hAnsi="Times New Roman" w:cs="Times New Roman"/>
        </w:rPr>
        <w:t>minute</w:t>
      </w:r>
      <w:r w:rsidR="00F94D14" w:rsidRPr="003A0CB8">
        <w:rPr>
          <w:rFonts w:ascii="Times New Roman" w:hAnsi="Times New Roman" w:cs="Times New Roman"/>
        </w:rPr>
        <w:t xml:space="preserve"> </w:t>
      </w:r>
      <w:r w:rsidRPr="003A0CB8">
        <w:rPr>
          <w:rFonts w:ascii="Times New Roman" w:hAnsi="Times New Roman" w:cs="Times New Roman"/>
        </w:rPr>
        <w:t xml:space="preserve">fraction of what is available in the carbon or galvanized products. </w:t>
      </w:r>
      <w:r w:rsidR="009F688F">
        <w:rPr>
          <w:rFonts w:ascii="Times New Roman" w:hAnsi="Times New Roman" w:cs="Times New Roman"/>
        </w:rPr>
        <w:t xml:space="preserve">This effect is more pronounced as pipe diameter increases. </w:t>
      </w:r>
      <w:r w:rsidR="00ED351F" w:rsidRPr="003A0CB8">
        <w:rPr>
          <w:rFonts w:ascii="Times New Roman" w:hAnsi="Times New Roman" w:cs="Times New Roman"/>
        </w:rPr>
        <w:t>While larger</w:t>
      </w:r>
      <w:r w:rsidR="00F94D14">
        <w:rPr>
          <w:rFonts w:ascii="Times New Roman" w:hAnsi="Times New Roman" w:cs="Times New Roman"/>
        </w:rPr>
        <w:t>-</w:t>
      </w:r>
      <w:r w:rsidR="00ED351F" w:rsidRPr="003A0CB8">
        <w:rPr>
          <w:rFonts w:ascii="Times New Roman" w:hAnsi="Times New Roman" w:cs="Times New Roman"/>
        </w:rPr>
        <w:t xml:space="preserve"> diameter pipes can be specified to account for pressure drop, this also creates more surface area per linear foot of pipe, which in turn creates the potential for more corrosion product, </w:t>
      </w:r>
      <w:r w:rsidR="00F94D14">
        <w:rPr>
          <w:rFonts w:ascii="Times New Roman" w:hAnsi="Times New Roman" w:cs="Times New Roman"/>
        </w:rPr>
        <w:t>thus increasing</w:t>
      </w:r>
      <w:r w:rsidR="00ED351F" w:rsidRPr="003A0CB8">
        <w:rPr>
          <w:rFonts w:ascii="Times New Roman" w:hAnsi="Times New Roman" w:cs="Times New Roman"/>
        </w:rPr>
        <w:t xml:space="preserve"> the likelihood of catastrophic sprinkler head failure by clogging. Alternatively, a higher</w:t>
      </w:r>
      <w:r w:rsidR="00340F29">
        <w:rPr>
          <w:rFonts w:ascii="Times New Roman" w:hAnsi="Times New Roman" w:cs="Times New Roman"/>
        </w:rPr>
        <w:t>-</w:t>
      </w:r>
      <w:r w:rsidR="00ED351F" w:rsidRPr="003A0CB8">
        <w:rPr>
          <w:rFonts w:ascii="Times New Roman" w:hAnsi="Times New Roman" w:cs="Times New Roman"/>
        </w:rPr>
        <w:t>powered pump can be used to overcome pressure drop, but this is typically a last resort due to a high cost</w:t>
      </w:r>
      <w:r w:rsidR="00F94D14">
        <w:rPr>
          <w:rFonts w:ascii="Times New Roman" w:hAnsi="Times New Roman" w:cs="Times New Roman"/>
        </w:rPr>
        <w:t>-</w:t>
      </w:r>
      <w:r w:rsidR="00ED351F" w:rsidRPr="003A0CB8">
        <w:rPr>
          <w:rFonts w:ascii="Times New Roman" w:hAnsi="Times New Roman" w:cs="Times New Roman"/>
        </w:rPr>
        <w:t>to</w:t>
      </w:r>
      <w:r w:rsidR="00F94D14">
        <w:rPr>
          <w:rFonts w:ascii="Times New Roman" w:hAnsi="Times New Roman" w:cs="Times New Roman"/>
        </w:rPr>
        <w:t>-</w:t>
      </w:r>
      <w:r w:rsidR="00ED351F" w:rsidRPr="003A0CB8">
        <w:rPr>
          <w:rFonts w:ascii="Times New Roman" w:hAnsi="Times New Roman" w:cs="Times New Roman"/>
        </w:rPr>
        <w:t>per</w:t>
      </w:r>
      <w:r w:rsidR="00F94D14">
        <w:rPr>
          <w:rFonts w:ascii="Times New Roman" w:hAnsi="Times New Roman" w:cs="Times New Roman"/>
        </w:rPr>
        <w:t>for</w:t>
      </w:r>
      <w:r w:rsidR="00ED351F" w:rsidRPr="003A0CB8">
        <w:rPr>
          <w:rFonts w:ascii="Times New Roman" w:hAnsi="Times New Roman" w:cs="Times New Roman"/>
        </w:rPr>
        <w:t>mance ratio.</w:t>
      </w:r>
    </w:p>
    <w:p w14:paraId="37232175" w14:textId="77777777" w:rsidR="00ED351F" w:rsidRPr="003A0CB8" w:rsidRDefault="00ED351F" w:rsidP="00E23069">
      <w:pPr>
        <w:rPr>
          <w:rFonts w:ascii="Times New Roman" w:hAnsi="Times New Roman" w:cs="Times New Roman"/>
        </w:rPr>
      </w:pPr>
    </w:p>
    <w:p w14:paraId="4AB3B9F9" w14:textId="6A952C52" w:rsidR="003A0CB8" w:rsidRDefault="00ED351F" w:rsidP="003A0CB8">
      <w:pPr>
        <w:rPr>
          <w:rFonts w:ascii="Times New Roman" w:hAnsi="Times New Roman" w:cs="Times New Roman"/>
        </w:rPr>
      </w:pPr>
      <w:r w:rsidRPr="003A0CB8">
        <w:rPr>
          <w:rFonts w:ascii="Times New Roman" w:hAnsi="Times New Roman" w:cs="Times New Roman"/>
        </w:rPr>
        <w:lastRenderedPageBreak/>
        <w:t>Hydraulic flow is not only determined by the radius of the tube, but also by the surface roughness. Oxidation products of both carbon steel and galvanized steel are substantially rougher than their metal counterparts. As such, the C-</w:t>
      </w:r>
      <w:r w:rsidR="00280996">
        <w:rPr>
          <w:rFonts w:ascii="Times New Roman" w:hAnsi="Times New Roman" w:cs="Times New Roman"/>
        </w:rPr>
        <w:t>F</w:t>
      </w:r>
      <w:r w:rsidRPr="003A0CB8">
        <w:rPr>
          <w:rFonts w:ascii="Times New Roman" w:hAnsi="Times New Roman" w:cs="Times New Roman"/>
        </w:rPr>
        <w:t>actor of each material is altered to account for inherent corrosion inside the sprinkler pipe. To estimate this C-</w:t>
      </w:r>
      <w:r w:rsidR="00280996">
        <w:rPr>
          <w:rFonts w:ascii="Times New Roman" w:hAnsi="Times New Roman" w:cs="Times New Roman"/>
        </w:rPr>
        <w:t>F</w:t>
      </w:r>
      <w:r w:rsidRPr="003A0CB8">
        <w:rPr>
          <w:rFonts w:ascii="Times New Roman" w:hAnsi="Times New Roman" w:cs="Times New Roman"/>
        </w:rPr>
        <w:t>actor adjustment, Arcanum utilized a Starrett SR300</w:t>
      </w:r>
      <w:r w:rsidR="009F688F">
        <w:rPr>
          <w:rFonts w:ascii="Times New Roman" w:hAnsi="Times New Roman" w:cs="Times New Roman"/>
        </w:rPr>
        <w:t xml:space="preserve"> stylus</w:t>
      </w:r>
      <w:r w:rsidRPr="003A0CB8">
        <w:rPr>
          <w:rFonts w:ascii="Times New Roman" w:hAnsi="Times New Roman" w:cs="Times New Roman"/>
        </w:rPr>
        <w:t xml:space="preserve"> profilometer on the surface of each pipe after 1</w:t>
      </w:r>
      <w:r w:rsidR="00973A9D">
        <w:rPr>
          <w:rFonts w:ascii="Times New Roman" w:hAnsi="Times New Roman" w:cs="Times New Roman"/>
        </w:rPr>
        <w:t>,</w:t>
      </w:r>
      <w:r w:rsidRPr="003A0CB8">
        <w:rPr>
          <w:rFonts w:ascii="Times New Roman" w:hAnsi="Times New Roman" w:cs="Times New Roman"/>
        </w:rPr>
        <w:t>000-hr salt</w:t>
      </w:r>
      <w:r w:rsidR="00973A9D">
        <w:rPr>
          <w:rFonts w:ascii="Times New Roman" w:hAnsi="Times New Roman" w:cs="Times New Roman"/>
        </w:rPr>
        <w:t>-</w:t>
      </w:r>
      <w:r w:rsidRPr="003A0CB8">
        <w:rPr>
          <w:rFonts w:ascii="Times New Roman" w:hAnsi="Times New Roman" w:cs="Times New Roman"/>
        </w:rPr>
        <w:t>spray exposure. Giving an average</w:t>
      </w:r>
      <w:r w:rsidR="009F3DDC">
        <w:rPr>
          <w:rFonts w:ascii="Times New Roman" w:hAnsi="Times New Roman" w:cs="Times New Roman"/>
        </w:rPr>
        <w:t xml:space="preserve"> roughness value</w:t>
      </w:r>
      <w:r w:rsidRPr="003A0CB8">
        <w:rPr>
          <w:rFonts w:ascii="Times New Roman" w:hAnsi="Times New Roman" w:cs="Times New Roman"/>
        </w:rPr>
        <w:t xml:space="preserve"> </w:t>
      </w:r>
      <w:r w:rsidR="009F3DDC">
        <w:rPr>
          <w:rFonts w:ascii="Times New Roman" w:hAnsi="Times New Roman" w:cs="Times New Roman"/>
        </w:rPr>
        <w:t>(</w:t>
      </w:r>
      <w:r w:rsidRPr="003A0CB8">
        <w:rPr>
          <w:rFonts w:ascii="Times New Roman" w:hAnsi="Times New Roman" w:cs="Times New Roman"/>
        </w:rPr>
        <w:t>Ra</w:t>
      </w:r>
      <w:r w:rsidR="009F3DDC">
        <w:rPr>
          <w:rFonts w:ascii="Times New Roman" w:hAnsi="Times New Roman" w:cs="Times New Roman"/>
        </w:rPr>
        <w:t>)</w:t>
      </w:r>
      <w:r w:rsidRPr="003A0CB8">
        <w:rPr>
          <w:rFonts w:ascii="Times New Roman" w:hAnsi="Times New Roman" w:cs="Times New Roman"/>
        </w:rPr>
        <w:t xml:space="preserve"> of approximately 350 and 160</w:t>
      </w:r>
      <w:r w:rsidR="00973A9D">
        <w:rPr>
          <w:rFonts w:ascii="Times New Roman" w:hAnsi="Times New Roman" w:cs="Times New Roman"/>
        </w:rPr>
        <w:t xml:space="preserve"> </w:t>
      </w:r>
      <w:proofErr w:type="spellStart"/>
      <w:r w:rsidRPr="003A0CB8">
        <w:rPr>
          <w:rFonts w:ascii="Times New Roman" w:hAnsi="Times New Roman" w:cs="Times New Roman"/>
        </w:rPr>
        <w:t>microinches</w:t>
      </w:r>
      <w:proofErr w:type="spellEnd"/>
      <w:r w:rsidR="00973A9D">
        <w:rPr>
          <w:rFonts w:ascii="Times New Roman" w:hAnsi="Times New Roman" w:cs="Times New Roman"/>
        </w:rPr>
        <w:t xml:space="preserve"> respectively,</w:t>
      </w:r>
      <w:r w:rsidRPr="003A0CB8">
        <w:rPr>
          <w:rFonts w:ascii="Times New Roman" w:hAnsi="Times New Roman" w:cs="Times New Roman"/>
        </w:rPr>
        <w:t xml:space="preserve"> the carbon</w:t>
      </w:r>
      <w:r w:rsidR="008D1D58">
        <w:rPr>
          <w:rFonts w:ascii="Times New Roman" w:hAnsi="Times New Roman" w:cs="Times New Roman"/>
        </w:rPr>
        <w:t>-</w:t>
      </w:r>
      <w:r w:rsidRPr="003A0CB8">
        <w:rPr>
          <w:rFonts w:ascii="Times New Roman" w:hAnsi="Times New Roman" w:cs="Times New Roman"/>
        </w:rPr>
        <w:t>steel and galvanized</w:t>
      </w:r>
      <w:r w:rsidR="008D1D58">
        <w:rPr>
          <w:rFonts w:ascii="Times New Roman" w:hAnsi="Times New Roman" w:cs="Times New Roman"/>
        </w:rPr>
        <w:t>-</w:t>
      </w:r>
      <w:r w:rsidRPr="003A0CB8">
        <w:rPr>
          <w:rFonts w:ascii="Times New Roman" w:hAnsi="Times New Roman" w:cs="Times New Roman"/>
        </w:rPr>
        <w:t xml:space="preserve">steel surfaces </w:t>
      </w:r>
      <w:r w:rsidR="001C427C" w:rsidRPr="003A0CB8">
        <w:rPr>
          <w:rFonts w:ascii="Times New Roman" w:hAnsi="Times New Roman" w:cs="Times New Roman"/>
        </w:rPr>
        <w:t xml:space="preserve">increased roughly </w:t>
      </w:r>
      <w:r w:rsidR="00955910">
        <w:rPr>
          <w:rFonts w:ascii="Times New Roman" w:hAnsi="Times New Roman" w:cs="Times New Roman"/>
        </w:rPr>
        <w:t>three</w:t>
      </w:r>
      <w:r w:rsidR="001C427C" w:rsidRPr="003A0CB8">
        <w:rPr>
          <w:rFonts w:ascii="Times New Roman" w:hAnsi="Times New Roman" w:cs="Times New Roman"/>
        </w:rPr>
        <w:t xml:space="preserve"> and </w:t>
      </w:r>
      <w:r w:rsidR="00955910">
        <w:rPr>
          <w:rFonts w:ascii="Times New Roman" w:hAnsi="Times New Roman" w:cs="Times New Roman"/>
        </w:rPr>
        <w:t>two</w:t>
      </w:r>
      <w:r w:rsidR="001C427C" w:rsidRPr="003A0CB8">
        <w:rPr>
          <w:rFonts w:ascii="Times New Roman" w:hAnsi="Times New Roman" w:cs="Times New Roman"/>
        </w:rPr>
        <w:t xml:space="preserve"> times their </w:t>
      </w:r>
      <w:r w:rsidR="00973A9D">
        <w:rPr>
          <w:rFonts w:ascii="Times New Roman" w:hAnsi="Times New Roman" w:cs="Times New Roman"/>
        </w:rPr>
        <w:t xml:space="preserve">respective </w:t>
      </w:r>
      <w:r w:rsidR="001C427C" w:rsidRPr="003A0CB8">
        <w:rPr>
          <w:rFonts w:ascii="Times New Roman" w:hAnsi="Times New Roman" w:cs="Times New Roman"/>
        </w:rPr>
        <w:t xml:space="preserve">original surface roughness. The surface roughness </w:t>
      </w:r>
      <w:r w:rsidR="003F5836">
        <w:rPr>
          <w:rFonts w:ascii="Times New Roman" w:hAnsi="Times New Roman" w:cs="Times New Roman"/>
        </w:rPr>
        <w:t>measured on</w:t>
      </w:r>
      <w:r w:rsidR="001C427C" w:rsidRPr="003A0CB8">
        <w:rPr>
          <w:rFonts w:ascii="Times New Roman" w:hAnsi="Times New Roman" w:cs="Times New Roman"/>
        </w:rPr>
        <w:t xml:space="preserve"> </w:t>
      </w:r>
      <w:proofErr w:type="spellStart"/>
      <w:r w:rsidR="001C427C" w:rsidRPr="003A0CB8">
        <w:rPr>
          <w:rFonts w:ascii="Times New Roman" w:hAnsi="Times New Roman" w:cs="Times New Roman"/>
        </w:rPr>
        <w:t>Optiform</w:t>
      </w:r>
      <w:proofErr w:type="spellEnd"/>
      <w:r w:rsidR="001C427C" w:rsidRPr="003A0CB8">
        <w:rPr>
          <w:rFonts w:ascii="Times New Roman" w:hAnsi="Times New Roman" w:cs="Times New Roman"/>
        </w:rPr>
        <w:t xml:space="preserve"> </w:t>
      </w:r>
      <w:r w:rsidR="003F5836">
        <w:rPr>
          <w:rFonts w:ascii="Times New Roman" w:hAnsi="Times New Roman" w:cs="Times New Roman"/>
        </w:rPr>
        <w:t>was</w:t>
      </w:r>
      <w:r w:rsidR="003F5836" w:rsidRPr="003A0CB8">
        <w:rPr>
          <w:rFonts w:ascii="Times New Roman" w:hAnsi="Times New Roman" w:cs="Times New Roman"/>
        </w:rPr>
        <w:t xml:space="preserve"> </w:t>
      </w:r>
      <w:r w:rsidR="001C427C" w:rsidRPr="003A0CB8">
        <w:rPr>
          <w:rFonts w:ascii="Times New Roman" w:hAnsi="Times New Roman" w:cs="Times New Roman"/>
        </w:rPr>
        <w:t xml:space="preserve">approximately 75-microinches, representing insignificant change. </w:t>
      </w:r>
      <w:r w:rsidR="003A0CB8" w:rsidRPr="003A0CB8">
        <w:rPr>
          <w:rFonts w:ascii="Times New Roman" w:hAnsi="Times New Roman" w:cs="Times New Roman"/>
        </w:rPr>
        <w:t>Exhibit 3 illustrates roughness before and after salt</w:t>
      </w:r>
      <w:r w:rsidR="00F6743F">
        <w:rPr>
          <w:rFonts w:ascii="Times New Roman" w:hAnsi="Times New Roman" w:cs="Times New Roman"/>
        </w:rPr>
        <w:t>-</w:t>
      </w:r>
      <w:r w:rsidR="003A0CB8" w:rsidRPr="003A0CB8">
        <w:rPr>
          <w:rFonts w:ascii="Times New Roman" w:hAnsi="Times New Roman" w:cs="Times New Roman"/>
        </w:rPr>
        <w:t>spray testing</w:t>
      </w:r>
      <w:r w:rsidR="003A0CB8">
        <w:rPr>
          <w:rFonts w:ascii="Times New Roman" w:hAnsi="Times New Roman" w:cs="Times New Roman"/>
        </w:rPr>
        <w:t>.</w:t>
      </w:r>
      <w:r w:rsidR="009F688F">
        <w:rPr>
          <w:rFonts w:ascii="Times New Roman" w:hAnsi="Times New Roman" w:cs="Times New Roman"/>
        </w:rPr>
        <w:t xml:space="preserve"> The assignment of a C-</w:t>
      </w:r>
      <w:r w:rsidR="00280996">
        <w:rPr>
          <w:rFonts w:ascii="Times New Roman" w:hAnsi="Times New Roman" w:cs="Times New Roman"/>
        </w:rPr>
        <w:t>F</w:t>
      </w:r>
      <w:r w:rsidR="009F688F">
        <w:rPr>
          <w:rFonts w:ascii="Times New Roman" w:hAnsi="Times New Roman" w:cs="Times New Roman"/>
        </w:rPr>
        <w:t>actor was carried out by Missouri University of Science and Technology</w:t>
      </w:r>
      <w:r w:rsidR="00800091">
        <w:rPr>
          <w:rFonts w:ascii="Times New Roman" w:hAnsi="Times New Roman" w:cs="Times New Roman"/>
        </w:rPr>
        <w:t xml:space="preserve"> in a separate test</w:t>
      </w:r>
      <w:r w:rsidR="009F688F">
        <w:rPr>
          <w:rFonts w:ascii="Times New Roman" w:hAnsi="Times New Roman" w:cs="Times New Roman"/>
        </w:rPr>
        <w:t xml:space="preserve"> and will be the subject of a later paper.  </w:t>
      </w:r>
    </w:p>
    <w:p w14:paraId="39CEE137" w14:textId="50A2D0EC" w:rsidR="00EE4320" w:rsidRDefault="00EE4320" w:rsidP="003A0CB8">
      <w:pPr>
        <w:rPr>
          <w:rFonts w:ascii="Times New Roman" w:hAnsi="Times New Roman" w:cs="Times New Roman"/>
        </w:rPr>
      </w:pPr>
    </w:p>
    <w:p w14:paraId="592D2D71" w14:textId="70274E6D" w:rsidR="00EE4320" w:rsidRDefault="00EE4320" w:rsidP="00EE4320">
      <w:pPr>
        <w:rPr>
          <w:rFonts w:ascii="Times New Roman" w:hAnsi="Times New Roman" w:cs="Times New Roman"/>
        </w:rPr>
      </w:pPr>
      <w:r>
        <w:rPr>
          <w:rFonts w:ascii="Times New Roman" w:hAnsi="Times New Roman" w:cs="Times New Roman"/>
        </w:rPr>
        <w:t>The condensing</w:t>
      </w:r>
      <w:r w:rsidR="00F6743F">
        <w:rPr>
          <w:rFonts w:ascii="Times New Roman" w:hAnsi="Times New Roman" w:cs="Times New Roman"/>
        </w:rPr>
        <w:t>-</w:t>
      </w:r>
      <w:r>
        <w:rPr>
          <w:rFonts w:ascii="Times New Roman" w:hAnsi="Times New Roman" w:cs="Times New Roman"/>
        </w:rPr>
        <w:t>humidity testing induced corrosion on both the galvani</w:t>
      </w:r>
      <w:r w:rsidR="00800091">
        <w:rPr>
          <w:rFonts w:ascii="Times New Roman" w:hAnsi="Times New Roman" w:cs="Times New Roman"/>
        </w:rPr>
        <w:t>zed-steel</w:t>
      </w:r>
      <w:r>
        <w:rPr>
          <w:rFonts w:ascii="Times New Roman" w:hAnsi="Times New Roman" w:cs="Times New Roman"/>
        </w:rPr>
        <w:t xml:space="preserve"> and carbon</w:t>
      </w:r>
      <w:r w:rsidR="00800091">
        <w:rPr>
          <w:rFonts w:ascii="Times New Roman" w:hAnsi="Times New Roman" w:cs="Times New Roman"/>
        </w:rPr>
        <w:t>-</w:t>
      </w:r>
      <w:r>
        <w:rPr>
          <w:rFonts w:ascii="Times New Roman" w:hAnsi="Times New Roman" w:cs="Times New Roman"/>
        </w:rPr>
        <w:t xml:space="preserve">steel pipes, </w:t>
      </w:r>
      <w:r w:rsidR="00F6743F">
        <w:rPr>
          <w:rFonts w:ascii="Times New Roman" w:hAnsi="Times New Roman" w:cs="Times New Roman"/>
        </w:rPr>
        <w:t>as well as</w:t>
      </w:r>
      <w:r>
        <w:rPr>
          <w:rFonts w:ascii="Times New Roman" w:hAnsi="Times New Roman" w:cs="Times New Roman"/>
        </w:rPr>
        <w:t xml:space="preserve"> some corrosion at the weld seam of the </w:t>
      </w:r>
      <w:proofErr w:type="spellStart"/>
      <w:r>
        <w:rPr>
          <w:rFonts w:ascii="Times New Roman" w:hAnsi="Times New Roman" w:cs="Times New Roman"/>
        </w:rPr>
        <w:t>Optiform</w:t>
      </w:r>
      <w:proofErr w:type="spellEnd"/>
      <w:r>
        <w:rPr>
          <w:rFonts w:ascii="Times New Roman" w:hAnsi="Times New Roman" w:cs="Times New Roman"/>
        </w:rPr>
        <w:t xml:space="preserve"> pipe, but corrosion was only superficial in all cases out to 1</w:t>
      </w:r>
      <w:r w:rsidR="00800091">
        <w:rPr>
          <w:rFonts w:ascii="Times New Roman" w:hAnsi="Times New Roman" w:cs="Times New Roman"/>
        </w:rPr>
        <w:t>,</w:t>
      </w:r>
      <w:r>
        <w:rPr>
          <w:rFonts w:ascii="Times New Roman" w:hAnsi="Times New Roman" w:cs="Times New Roman"/>
        </w:rPr>
        <w:t>000 hours.</w:t>
      </w:r>
      <w:r w:rsidR="001556B0">
        <w:rPr>
          <w:rFonts w:ascii="Times New Roman" w:hAnsi="Times New Roman" w:cs="Times New Roman"/>
        </w:rPr>
        <w:t xml:space="preserve"> </w:t>
      </w:r>
      <w:r>
        <w:rPr>
          <w:rFonts w:ascii="Times New Roman" w:hAnsi="Times New Roman" w:cs="Times New Roman"/>
        </w:rPr>
        <w:t>After 1</w:t>
      </w:r>
      <w:r w:rsidR="00800091">
        <w:rPr>
          <w:rFonts w:ascii="Times New Roman" w:hAnsi="Times New Roman" w:cs="Times New Roman"/>
        </w:rPr>
        <w:t>,</w:t>
      </w:r>
      <w:r>
        <w:rPr>
          <w:rFonts w:ascii="Times New Roman" w:hAnsi="Times New Roman" w:cs="Times New Roman"/>
        </w:rPr>
        <w:t>000 hours of salt spray, galvanized</w:t>
      </w:r>
      <w:r w:rsidR="00800091">
        <w:rPr>
          <w:rFonts w:ascii="Times New Roman" w:hAnsi="Times New Roman" w:cs="Times New Roman"/>
        </w:rPr>
        <w:t>-steel</w:t>
      </w:r>
      <w:r>
        <w:rPr>
          <w:rFonts w:ascii="Times New Roman" w:hAnsi="Times New Roman" w:cs="Times New Roman"/>
        </w:rPr>
        <w:t xml:space="preserve"> and carbon</w:t>
      </w:r>
      <w:r w:rsidR="00800091">
        <w:rPr>
          <w:rFonts w:ascii="Times New Roman" w:hAnsi="Times New Roman" w:cs="Times New Roman"/>
        </w:rPr>
        <w:t>-</w:t>
      </w:r>
      <w:r>
        <w:rPr>
          <w:rFonts w:ascii="Times New Roman" w:hAnsi="Times New Roman" w:cs="Times New Roman"/>
        </w:rPr>
        <w:t xml:space="preserve">steel pipe showed heavy corrosion spread across the inner diameter of the pipe, whereas the </w:t>
      </w:r>
      <w:proofErr w:type="spellStart"/>
      <w:r>
        <w:rPr>
          <w:rFonts w:ascii="Times New Roman" w:hAnsi="Times New Roman" w:cs="Times New Roman"/>
        </w:rPr>
        <w:t>Optiform</w:t>
      </w:r>
      <w:proofErr w:type="spellEnd"/>
      <w:r>
        <w:rPr>
          <w:rFonts w:ascii="Times New Roman" w:hAnsi="Times New Roman" w:cs="Times New Roman"/>
        </w:rPr>
        <w:t xml:space="preserve"> pipe sample only exhibited corrosion at the weld seam. While some mass loss was observed on all samples, none of the weld seams perforated.  </w:t>
      </w:r>
    </w:p>
    <w:p w14:paraId="1135D4B0" w14:textId="77777777" w:rsidR="00EE4320" w:rsidRPr="003A0CB8" w:rsidRDefault="00EE4320" w:rsidP="003A0CB8">
      <w:pPr>
        <w:rPr>
          <w:rFonts w:ascii="Times New Roman" w:hAnsi="Times New Roman" w:cs="Times New Roman"/>
        </w:rPr>
      </w:pPr>
    </w:p>
    <w:p w14:paraId="41BC83D8" w14:textId="792F8B8F" w:rsidR="003A0CB8" w:rsidRPr="003A0CB8" w:rsidRDefault="00800091" w:rsidP="003A0CB8">
      <w:pPr>
        <w:rPr>
          <w:rFonts w:ascii="Times New Roman" w:hAnsi="Times New Roman" w:cs="Times New Roman"/>
        </w:rPr>
      </w:pPr>
      <w:r w:rsidRPr="003A0CB8">
        <w:rPr>
          <w:rFonts w:ascii="Times New Roman" w:hAnsi="Times New Roman" w:cs="Times New Roman"/>
          <w:noProof/>
        </w:rPr>
        <w:drawing>
          <wp:anchor distT="0" distB="0" distL="114300" distR="114300" simplePos="0" relativeHeight="251646976" behindDoc="0" locked="0" layoutInCell="1" allowOverlap="1" wp14:anchorId="36DFAC40" wp14:editId="631679C4">
            <wp:simplePos x="0" y="0"/>
            <wp:positionH relativeFrom="column">
              <wp:posOffset>0</wp:posOffset>
            </wp:positionH>
            <wp:positionV relativeFrom="paragraph">
              <wp:posOffset>180975</wp:posOffset>
            </wp:positionV>
            <wp:extent cx="5981700" cy="3632200"/>
            <wp:effectExtent l="0" t="0" r="0" b="0"/>
            <wp:wrapSquare wrapText="bothSides"/>
            <wp:docPr id="1"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340F29">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45D1A0A" wp14:editId="3009EAAE">
                <wp:simplePos x="0" y="0"/>
                <wp:positionH relativeFrom="column">
                  <wp:posOffset>2849880</wp:posOffset>
                </wp:positionH>
                <wp:positionV relativeFrom="paragraph">
                  <wp:posOffset>906780</wp:posOffset>
                </wp:positionV>
                <wp:extent cx="2392680" cy="533400"/>
                <wp:effectExtent l="0" t="0" r="7620" b="12700"/>
                <wp:wrapNone/>
                <wp:docPr id="12" name="Text Box 12"/>
                <wp:cNvGraphicFramePr/>
                <a:graphic xmlns:a="http://schemas.openxmlformats.org/drawingml/2006/main">
                  <a:graphicData uri="http://schemas.microsoft.com/office/word/2010/wordprocessingShape">
                    <wps:wsp>
                      <wps:cNvSpPr txBox="1"/>
                      <wps:spPr>
                        <a:xfrm>
                          <a:off x="0" y="0"/>
                          <a:ext cx="2392680" cy="533400"/>
                        </a:xfrm>
                        <a:prstGeom prst="rect">
                          <a:avLst/>
                        </a:prstGeom>
                        <a:solidFill>
                          <a:schemeClr val="lt1"/>
                        </a:solidFill>
                        <a:ln w="6350">
                          <a:solidFill>
                            <a:prstClr val="black"/>
                          </a:solidFill>
                        </a:ln>
                      </wps:spPr>
                      <wps:txbx>
                        <w:txbxContent>
                          <w:p w14:paraId="2B44DBB3" w14:textId="1EA9CC24" w:rsidR="00340F29" w:rsidRPr="00280996" w:rsidRDefault="00340F29">
                            <w:pPr>
                              <w:rPr>
                                <w:rFonts w:ascii="Avenir Medium" w:hAnsi="Avenir Medium"/>
                                <w:sz w:val="21"/>
                              </w:rPr>
                            </w:pPr>
                            <w:r w:rsidRPr="00280996">
                              <w:rPr>
                                <w:rFonts w:ascii="Avenir Medium" w:hAnsi="Avenir Medium"/>
                                <w:sz w:val="21"/>
                              </w:rPr>
                              <w:t>Lower corrosion product roughness translates into higher C-Factor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5D1A0A" id="_x0000_t202" coordsize="21600,21600" o:spt="202" path="m,l,21600r21600,l21600,xe">
                <v:stroke joinstyle="miter"/>
                <v:path gradientshapeok="t" o:connecttype="rect"/>
              </v:shapetype>
              <v:shape id="Text Box 12" o:spid="_x0000_s1026" type="#_x0000_t202" style="position:absolute;margin-left:224.4pt;margin-top:71.4pt;width:188.4pt;height:4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" fillcolor="white [3201]" strokeweight=".5pt">
                <v:textbox>
                  <w:txbxContent>
                    <w:p w14:paraId="2B44DBB3" w14:textId="1EA9CC24" w:rsidR="00340F29" w:rsidRPr="00280996" w:rsidRDefault="00340F29">
                      <w:pPr>
                        <w:rPr>
                          <w:rFonts w:ascii="Avenir Medium" w:hAnsi="Avenir Medium"/>
                          <w:sz w:val="21"/>
                        </w:rPr>
                      </w:pPr>
                      <w:r w:rsidRPr="00280996">
                        <w:rPr>
                          <w:rFonts w:ascii="Avenir Medium" w:hAnsi="Avenir Medium"/>
                          <w:sz w:val="21"/>
                        </w:rPr>
                        <w:t>Lower corrosion product roughness translates into higher C-Factor</w:t>
                      </w:r>
                    </w:p>
                  </w:txbxContent>
                </v:textbox>
              </v:shape>
            </w:pict>
          </mc:Fallback>
        </mc:AlternateContent>
      </w:r>
    </w:p>
    <w:p w14:paraId="781AC8DC" w14:textId="2EF88F41" w:rsidR="003A0CB8" w:rsidRDefault="003A0CB8" w:rsidP="003A0CB8">
      <w:pPr>
        <w:rPr>
          <w:rFonts w:ascii="Times New Roman" w:hAnsi="Times New Roman" w:cs="Times New Roman"/>
        </w:rPr>
      </w:pPr>
      <w:r w:rsidRPr="003A0CB8">
        <w:rPr>
          <w:rFonts w:ascii="Times New Roman" w:hAnsi="Times New Roman" w:cs="Times New Roman"/>
          <w:b/>
        </w:rPr>
        <w:t xml:space="preserve">Exhibit 3 </w:t>
      </w:r>
      <w:r w:rsidRPr="003A0CB8">
        <w:rPr>
          <w:rFonts w:ascii="Times New Roman" w:hAnsi="Times New Roman" w:cs="Times New Roman"/>
        </w:rPr>
        <w:t>– Carbon steel initially has a C-</w:t>
      </w:r>
      <w:r w:rsidR="00280996">
        <w:rPr>
          <w:rFonts w:ascii="Times New Roman" w:hAnsi="Times New Roman" w:cs="Times New Roman"/>
        </w:rPr>
        <w:t>F</w:t>
      </w:r>
      <w:r w:rsidRPr="003A0CB8">
        <w:rPr>
          <w:rFonts w:ascii="Times New Roman" w:hAnsi="Times New Roman" w:cs="Times New Roman"/>
        </w:rPr>
        <w:t>actor of 150, but since corrosion occurs with extended service, it is often given a C-</w:t>
      </w:r>
      <w:r w:rsidR="00280996">
        <w:rPr>
          <w:rFonts w:ascii="Times New Roman" w:hAnsi="Times New Roman" w:cs="Times New Roman"/>
        </w:rPr>
        <w:t>F</w:t>
      </w:r>
      <w:r w:rsidRPr="003A0CB8">
        <w:rPr>
          <w:rFonts w:ascii="Times New Roman" w:hAnsi="Times New Roman" w:cs="Times New Roman"/>
        </w:rPr>
        <w:t xml:space="preserve">actor of 100 to acknowledge </w:t>
      </w:r>
      <w:r w:rsidR="009A623C">
        <w:rPr>
          <w:rFonts w:ascii="Times New Roman" w:hAnsi="Times New Roman" w:cs="Times New Roman"/>
        </w:rPr>
        <w:t>reduced</w:t>
      </w:r>
      <w:r w:rsidRPr="003A0CB8">
        <w:rPr>
          <w:rFonts w:ascii="Times New Roman" w:hAnsi="Times New Roman" w:cs="Times New Roman"/>
        </w:rPr>
        <w:t xml:space="preserve"> flow. It is estimated</w:t>
      </w:r>
      <w:r w:rsidR="00800091">
        <w:rPr>
          <w:rFonts w:ascii="Times New Roman" w:hAnsi="Times New Roman" w:cs="Times New Roman"/>
        </w:rPr>
        <w:t>,</w:t>
      </w:r>
      <w:r w:rsidRPr="003A0CB8">
        <w:rPr>
          <w:rFonts w:ascii="Times New Roman" w:hAnsi="Times New Roman" w:cs="Times New Roman"/>
        </w:rPr>
        <w:t xml:space="preserve"> based on surface roughness before and after 1</w:t>
      </w:r>
      <w:r w:rsidR="00800091">
        <w:rPr>
          <w:rFonts w:ascii="Times New Roman" w:hAnsi="Times New Roman" w:cs="Times New Roman"/>
        </w:rPr>
        <w:t>,</w:t>
      </w:r>
      <w:r w:rsidRPr="003A0CB8">
        <w:rPr>
          <w:rFonts w:ascii="Times New Roman" w:hAnsi="Times New Roman" w:cs="Times New Roman"/>
        </w:rPr>
        <w:t xml:space="preserve">000-hr ASTM B117 exposure, that </w:t>
      </w:r>
      <w:proofErr w:type="spellStart"/>
      <w:r w:rsidRPr="003A0CB8">
        <w:rPr>
          <w:rFonts w:ascii="Times New Roman" w:hAnsi="Times New Roman" w:cs="Times New Roman"/>
        </w:rPr>
        <w:t>Optiform</w:t>
      </w:r>
      <w:proofErr w:type="spellEnd"/>
      <w:r w:rsidRPr="003A0CB8">
        <w:rPr>
          <w:rFonts w:ascii="Times New Roman" w:hAnsi="Times New Roman" w:cs="Times New Roman"/>
        </w:rPr>
        <w:t xml:space="preserve"> will retain a high C-</w:t>
      </w:r>
      <w:r w:rsidR="00280996">
        <w:rPr>
          <w:rFonts w:ascii="Times New Roman" w:hAnsi="Times New Roman" w:cs="Times New Roman"/>
        </w:rPr>
        <w:t>F</w:t>
      </w:r>
      <w:r w:rsidRPr="003A0CB8">
        <w:rPr>
          <w:rFonts w:ascii="Times New Roman" w:hAnsi="Times New Roman" w:cs="Times New Roman"/>
        </w:rPr>
        <w:t xml:space="preserve">actor.  </w:t>
      </w:r>
    </w:p>
    <w:p w14:paraId="6218656E" w14:textId="5CF828AB" w:rsidR="005A2FD7" w:rsidRDefault="005A2FD7" w:rsidP="003A0CB8">
      <w:pPr>
        <w:rPr>
          <w:rFonts w:ascii="Times New Roman" w:hAnsi="Times New Roman" w:cs="Times New Roman"/>
        </w:rPr>
      </w:pPr>
    </w:p>
    <w:p w14:paraId="373CFDB1" w14:textId="77777777" w:rsidR="005A2FD7" w:rsidRPr="003A0CB8" w:rsidRDefault="005A2FD7" w:rsidP="003A0CB8">
      <w:pPr>
        <w:rPr>
          <w:rFonts w:ascii="Times New Roman" w:hAnsi="Times New Roman" w:cs="Times New Roman"/>
        </w:rPr>
      </w:pPr>
    </w:p>
    <w:p w14:paraId="5FA5EE5C" w14:textId="16E5A020" w:rsidR="003A0CB8" w:rsidRDefault="009C043F" w:rsidP="003A0CB8">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2FCC280" wp14:editId="1FD6C1F0">
                <wp:simplePos x="0" y="0"/>
                <wp:positionH relativeFrom="column">
                  <wp:posOffset>2562113</wp:posOffset>
                </wp:positionH>
                <wp:positionV relativeFrom="paragraph">
                  <wp:posOffset>149113</wp:posOffset>
                </wp:positionV>
                <wp:extent cx="408790" cy="311972"/>
                <wp:effectExtent l="0" t="0" r="0" b="0"/>
                <wp:wrapNone/>
                <wp:docPr id="8" name="Text Box 8"/>
                <wp:cNvGraphicFramePr/>
                <a:graphic xmlns:a="http://schemas.openxmlformats.org/drawingml/2006/main">
                  <a:graphicData uri="http://schemas.microsoft.com/office/word/2010/wordprocessingShape">
                    <wps:wsp>
                      <wps:cNvSpPr txBox="1"/>
                      <wps:spPr>
                        <a:xfrm>
                          <a:off x="0" y="0"/>
                          <a:ext cx="408790" cy="311972"/>
                        </a:xfrm>
                        <a:prstGeom prst="rect">
                          <a:avLst/>
                        </a:prstGeom>
                        <a:noFill/>
                        <a:ln w="6350">
                          <a:noFill/>
                        </a:ln>
                      </wps:spPr>
                      <wps:txbx>
                        <w:txbxContent>
                          <w:p w14:paraId="10932475" w14:textId="07929260" w:rsidR="009C043F" w:rsidRPr="009C043F" w:rsidRDefault="009C043F" w:rsidP="009C043F">
                            <w:pPr>
                              <w:rPr>
                                <w:rFonts w:ascii="Avenir Roman" w:hAnsi="Avenir Roman"/>
                              </w:rPr>
                            </w:pPr>
                            <w:r>
                              <w:rPr>
                                <w:rFonts w:ascii="Avenir Roman" w:hAnsi="Avenir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CC280" id="Text Box 8" o:spid="_x0000_s1027" type="#_x0000_t202" style="position:absolute;margin-left:201.75pt;margin-top:11.75pt;width:32.2pt;height:2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" filled="f" stroked="f" strokeweight=".5pt">
                <v:textbox>
                  <w:txbxContent>
                    <w:p w14:paraId="10932475" w14:textId="07929260" w:rsidR="009C043F" w:rsidRPr="009C043F" w:rsidRDefault="009C043F" w:rsidP="009C043F">
                      <w:pPr>
                        <w:rPr>
                          <w:rFonts w:ascii="Avenir Roman" w:hAnsi="Avenir Roman"/>
                        </w:rPr>
                      </w:pPr>
                      <w:r>
                        <w:rPr>
                          <w:rFonts w:ascii="Avenir Roman" w:hAnsi="Avenir Roman"/>
                        </w:rPr>
                        <w:t>b.</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EF49CF1" wp14:editId="4C3CD7A5">
                <wp:simplePos x="0" y="0"/>
                <wp:positionH relativeFrom="column">
                  <wp:posOffset>-299</wp:posOffset>
                </wp:positionH>
                <wp:positionV relativeFrom="paragraph">
                  <wp:posOffset>147208</wp:posOffset>
                </wp:positionV>
                <wp:extent cx="408790" cy="311972"/>
                <wp:effectExtent l="0" t="0" r="0" b="0"/>
                <wp:wrapNone/>
                <wp:docPr id="6" name="Text Box 6"/>
                <wp:cNvGraphicFramePr/>
                <a:graphic xmlns:a="http://schemas.openxmlformats.org/drawingml/2006/main">
                  <a:graphicData uri="http://schemas.microsoft.com/office/word/2010/wordprocessingShape">
                    <wps:wsp>
                      <wps:cNvSpPr txBox="1"/>
                      <wps:spPr>
                        <a:xfrm>
                          <a:off x="0" y="0"/>
                          <a:ext cx="408790" cy="311972"/>
                        </a:xfrm>
                        <a:prstGeom prst="rect">
                          <a:avLst/>
                        </a:prstGeom>
                        <a:noFill/>
                        <a:ln w="6350">
                          <a:noFill/>
                        </a:ln>
                      </wps:spPr>
                      <wps:txbx>
                        <w:txbxContent>
                          <w:p w14:paraId="6F7713BC" w14:textId="3670AFDB" w:rsidR="009C043F" w:rsidRPr="009C043F" w:rsidRDefault="009C043F">
                            <w:pPr>
                              <w:rPr>
                                <w:rFonts w:ascii="Avenir Roman" w:hAnsi="Avenir Roman"/>
                              </w:rPr>
                            </w:pPr>
                            <w:r w:rsidRPr="009C043F">
                              <w:rPr>
                                <w:rFonts w:ascii="Avenir Roman" w:hAnsi="Avenir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49CF1" id="Text Box 6" o:spid="_x0000_s1028" type="#_x0000_t202" style="position:absolute;margin-left:0;margin-top:11.6pt;width:32.2pt;height:2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" filled="f" stroked="f" strokeweight=".5pt">
                <v:textbox>
                  <w:txbxContent>
                    <w:p w14:paraId="6F7713BC" w14:textId="3670AFDB" w:rsidR="009C043F" w:rsidRPr="009C043F" w:rsidRDefault="009C043F">
                      <w:pPr>
                        <w:rPr>
                          <w:rFonts w:ascii="Avenir Roman" w:hAnsi="Avenir Roman"/>
                        </w:rPr>
                      </w:pPr>
                      <w:r w:rsidRPr="009C043F">
                        <w:rPr>
                          <w:rFonts w:ascii="Avenir Roman" w:hAnsi="Avenir Roman"/>
                        </w:rPr>
                        <w:t>a.</w:t>
                      </w:r>
                    </w:p>
                  </w:txbxContent>
                </v:textbox>
              </v:shape>
            </w:pict>
          </mc:Fallback>
        </mc:AlternateContent>
      </w:r>
      <w:r w:rsidRPr="009C043F">
        <w:rPr>
          <w:rFonts w:ascii="Times New Roman" w:hAnsi="Times New Roman" w:cs="Times New Roman"/>
          <w:noProof/>
        </w:rPr>
        <w:drawing>
          <wp:anchor distT="0" distB="0" distL="114300" distR="114300" simplePos="0" relativeHeight="251655168" behindDoc="0" locked="0" layoutInCell="1" allowOverlap="1" wp14:anchorId="1EE85BDD" wp14:editId="68BFD600">
            <wp:simplePos x="0" y="0"/>
            <wp:positionH relativeFrom="column">
              <wp:posOffset>2560320</wp:posOffset>
            </wp:positionH>
            <wp:positionV relativeFrom="paragraph">
              <wp:posOffset>147320</wp:posOffset>
            </wp:positionV>
            <wp:extent cx="2033195" cy="1282611"/>
            <wp:effectExtent l="0" t="0" r="0" b="635"/>
            <wp:wrapNone/>
            <wp:docPr id="9" name="Picture 8">
              <a:extLst xmlns:a="http://schemas.openxmlformats.org/drawingml/2006/main">
                <a:ext uri="{FF2B5EF4-FFF2-40B4-BE49-F238E27FC236}">
                  <a16:creationId xmlns:a16="http://schemas.microsoft.com/office/drawing/2014/main" id="{ECEDBC04-255A-6B47-8DDA-BDEB65D70D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CEDBC04-255A-6B47-8DDA-BDEB65D70DD4}"/>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a:off x="0" y="0"/>
                      <a:ext cx="2033195" cy="1282611"/>
                    </a:xfrm>
                    <a:prstGeom prst="rect">
                      <a:avLst/>
                    </a:prstGeom>
                  </pic:spPr>
                </pic:pic>
              </a:graphicData>
            </a:graphic>
            <wp14:sizeRelH relativeFrom="margin">
              <wp14:pctWidth>0</wp14:pctWidth>
            </wp14:sizeRelH>
            <wp14:sizeRelV relativeFrom="margin">
              <wp14:pctHeight>0</wp14:pctHeight>
            </wp14:sizeRelV>
          </wp:anchor>
        </w:drawing>
      </w:r>
      <w:r w:rsidRPr="009C043F">
        <w:rPr>
          <w:rFonts w:ascii="Times New Roman" w:hAnsi="Times New Roman" w:cs="Times New Roman"/>
          <w:noProof/>
        </w:rPr>
        <w:drawing>
          <wp:anchor distT="0" distB="0" distL="114300" distR="114300" simplePos="0" relativeHeight="251653120" behindDoc="0" locked="0" layoutInCell="1" allowOverlap="1" wp14:anchorId="039918E1" wp14:editId="1588D0F8">
            <wp:simplePos x="0" y="0"/>
            <wp:positionH relativeFrom="column">
              <wp:posOffset>0</wp:posOffset>
            </wp:positionH>
            <wp:positionV relativeFrom="paragraph">
              <wp:posOffset>147656</wp:posOffset>
            </wp:positionV>
            <wp:extent cx="2033176" cy="1290448"/>
            <wp:effectExtent l="0" t="0" r="0" b="5080"/>
            <wp:wrapNone/>
            <wp:docPr id="7" name="Picture 6">
              <a:extLst xmlns:a="http://schemas.openxmlformats.org/drawingml/2006/main">
                <a:ext uri="{FF2B5EF4-FFF2-40B4-BE49-F238E27FC236}">
                  <a16:creationId xmlns:a16="http://schemas.microsoft.com/office/drawing/2014/main" id="{CBE9CE14-F439-4E45-B297-3333BB3E73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BE9CE14-F439-4E45-B297-3333BB3E73EA}"/>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0" y="0"/>
                      <a:ext cx="2039284" cy="1294324"/>
                    </a:xfrm>
                    <a:prstGeom prst="rect">
                      <a:avLst/>
                    </a:prstGeom>
                  </pic:spPr>
                </pic:pic>
              </a:graphicData>
            </a:graphic>
            <wp14:sizeRelH relativeFrom="margin">
              <wp14:pctWidth>0</wp14:pctWidth>
            </wp14:sizeRelH>
            <wp14:sizeRelV relativeFrom="margin">
              <wp14:pctHeight>0</wp14:pctHeight>
            </wp14:sizeRelV>
          </wp:anchor>
        </w:drawing>
      </w:r>
    </w:p>
    <w:p w14:paraId="7BB6326F" w14:textId="4283F91A" w:rsidR="003A0CB8" w:rsidRDefault="003A0CB8" w:rsidP="003A0CB8">
      <w:pPr>
        <w:rPr>
          <w:rFonts w:ascii="Times New Roman" w:hAnsi="Times New Roman" w:cs="Times New Roman"/>
        </w:rPr>
      </w:pPr>
    </w:p>
    <w:p w14:paraId="0B20FEDB" w14:textId="39FE7C24" w:rsidR="003A0CB8" w:rsidRPr="003A0CB8" w:rsidRDefault="003A0CB8" w:rsidP="003A0CB8">
      <w:pPr>
        <w:rPr>
          <w:rFonts w:ascii="Times New Roman" w:hAnsi="Times New Roman" w:cs="Times New Roman"/>
        </w:rPr>
      </w:pPr>
    </w:p>
    <w:p w14:paraId="5F08D0C2" w14:textId="46774DF1" w:rsidR="003A0CB8" w:rsidRDefault="003A0CB8" w:rsidP="003A0CB8">
      <w:pPr>
        <w:rPr>
          <w:rFonts w:ascii="Times New Roman" w:hAnsi="Times New Roman" w:cs="Times New Roman"/>
          <w:b/>
        </w:rPr>
      </w:pPr>
    </w:p>
    <w:p w14:paraId="4002494A" w14:textId="6CF7CAB9" w:rsidR="009C043F" w:rsidRDefault="009C043F" w:rsidP="003A0CB8">
      <w:pPr>
        <w:rPr>
          <w:rFonts w:ascii="Times New Roman" w:hAnsi="Times New Roman" w:cs="Times New Roman"/>
          <w:b/>
        </w:rPr>
      </w:pPr>
    </w:p>
    <w:p w14:paraId="5E9D54A4" w14:textId="54C50832" w:rsidR="009C043F" w:rsidRDefault="009C043F" w:rsidP="003A0CB8">
      <w:pPr>
        <w:rPr>
          <w:rFonts w:ascii="Times New Roman" w:hAnsi="Times New Roman" w:cs="Times New Roman"/>
          <w:b/>
        </w:rPr>
      </w:pPr>
    </w:p>
    <w:p w14:paraId="25D8573C" w14:textId="2377C874" w:rsidR="009C043F" w:rsidRPr="003A0CB8" w:rsidRDefault="009C043F" w:rsidP="003A0CB8">
      <w:pPr>
        <w:rPr>
          <w:rFonts w:ascii="Times New Roman" w:hAnsi="Times New Roman" w:cs="Times New Roman"/>
          <w:b/>
        </w:rPr>
      </w:pPr>
    </w:p>
    <w:p w14:paraId="1938124F" w14:textId="2E5ED1CE" w:rsidR="003A0CB8" w:rsidRDefault="003A0CB8" w:rsidP="003A0CB8">
      <w:pPr>
        <w:rPr>
          <w:rFonts w:ascii="Times New Roman" w:hAnsi="Times New Roman" w:cs="Times New Roman"/>
          <w:b/>
        </w:rPr>
      </w:pPr>
    </w:p>
    <w:p w14:paraId="2CA3DB91" w14:textId="06A387DB" w:rsidR="009C043F" w:rsidRDefault="009C043F" w:rsidP="003A0CB8">
      <w:pPr>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099DEF1E" wp14:editId="6691CFD0">
                <wp:simplePos x="0" y="0"/>
                <wp:positionH relativeFrom="column">
                  <wp:posOffset>2562113</wp:posOffset>
                </wp:positionH>
                <wp:positionV relativeFrom="paragraph">
                  <wp:posOffset>166930</wp:posOffset>
                </wp:positionV>
                <wp:extent cx="408305" cy="311785"/>
                <wp:effectExtent l="0" t="0" r="0" b="5715"/>
                <wp:wrapNone/>
                <wp:docPr id="11" name="Text Box 11"/>
                <wp:cNvGraphicFramePr/>
                <a:graphic xmlns:a="http://schemas.openxmlformats.org/drawingml/2006/main">
                  <a:graphicData uri="http://schemas.microsoft.com/office/word/2010/wordprocessingShape">
                    <wps:wsp>
                      <wps:cNvSpPr txBox="1"/>
                      <wps:spPr>
                        <a:xfrm>
                          <a:off x="0" y="0"/>
                          <a:ext cx="408305" cy="311785"/>
                        </a:xfrm>
                        <a:prstGeom prst="rect">
                          <a:avLst/>
                        </a:prstGeom>
                        <a:solidFill>
                          <a:srgbClr val="FFFFFF">
                            <a:alpha val="80000"/>
                          </a:srgbClr>
                        </a:solidFill>
                        <a:ln w="6350">
                          <a:noFill/>
                        </a:ln>
                      </wps:spPr>
                      <wps:txbx>
                        <w:txbxContent>
                          <w:p w14:paraId="37BF6B2A" w14:textId="53893455" w:rsidR="009C043F" w:rsidRPr="009C043F" w:rsidRDefault="009C043F" w:rsidP="009C043F">
                            <w:pPr>
                              <w:rPr>
                                <w:rFonts w:ascii="Avenir Roman" w:hAnsi="Avenir Roman"/>
                              </w:rPr>
                            </w:pPr>
                            <w:r>
                              <w:rPr>
                                <w:rFonts w:ascii="Avenir Roman" w:hAnsi="Avenir Roma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DEF1E" id="Text Box 11" o:spid="_x0000_s1029" type="#_x0000_t202" style="position:absolute;margin-left:201.75pt;margin-top:13.15pt;width:32.15pt;height:2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" stroked="f" strokeweight=".5pt">
                <v:fill opacity="52428f"/>
                <v:textbox>
                  <w:txbxContent>
                    <w:p w14:paraId="37BF6B2A" w14:textId="53893455" w:rsidR="009C043F" w:rsidRPr="009C043F" w:rsidRDefault="009C043F" w:rsidP="009C043F">
                      <w:pPr>
                        <w:rPr>
                          <w:rFonts w:ascii="Avenir Roman" w:hAnsi="Avenir Roman"/>
                        </w:rPr>
                      </w:pPr>
                      <w:r>
                        <w:rPr>
                          <w:rFonts w:ascii="Avenir Roman" w:hAnsi="Avenir Roman"/>
                        </w:rPr>
                        <w:t>d.</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6CBCACE" wp14:editId="7570FFC1">
                <wp:simplePos x="0" y="0"/>
                <wp:positionH relativeFrom="column">
                  <wp:posOffset>1270</wp:posOffset>
                </wp:positionH>
                <wp:positionV relativeFrom="paragraph">
                  <wp:posOffset>177800</wp:posOffset>
                </wp:positionV>
                <wp:extent cx="408305" cy="3117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8305" cy="311785"/>
                        </a:xfrm>
                        <a:prstGeom prst="rect">
                          <a:avLst/>
                        </a:prstGeom>
                        <a:noFill/>
                        <a:ln w="6350">
                          <a:noFill/>
                        </a:ln>
                      </wps:spPr>
                      <wps:txbx>
                        <w:txbxContent>
                          <w:p w14:paraId="24F4C990" w14:textId="65864058" w:rsidR="009C043F" w:rsidRPr="009C043F" w:rsidRDefault="009C043F" w:rsidP="009C043F">
                            <w:pPr>
                              <w:rPr>
                                <w:rFonts w:ascii="Avenir Roman" w:hAnsi="Avenir Roman"/>
                              </w:rPr>
                            </w:pPr>
                            <w:r>
                              <w:rPr>
                                <w:rFonts w:ascii="Avenir Roman" w:hAnsi="Avenir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BCACE" id="Text Box 10" o:spid="_x0000_s1030" type="#_x0000_t202" style="position:absolute;margin-left:.1pt;margin-top:14pt;width:32.15pt;height:2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" filled="f" stroked="f" strokeweight=".5pt">
                <v:textbox>
                  <w:txbxContent>
                    <w:p w14:paraId="24F4C990" w14:textId="65864058" w:rsidR="009C043F" w:rsidRPr="009C043F" w:rsidRDefault="009C043F" w:rsidP="009C043F">
                      <w:pPr>
                        <w:rPr>
                          <w:rFonts w:ascii="Avenir Roman" w:hAnsi="Avenir Roman"/>
                        </w:rPr>
                      </w:pPr>
                      <w:r>
                        <w:rPr>
                          <w:rFonts w:ascii="Avenir Roman" w:hAnsi="Avenir Roman"/>
                        </w:rPr>
                        <w:t>c.</w:t>
                      </w:r>
                    </w:p>
                  </w:txbxContent>
                </v:textbox>
              </v:shape>
            </w:pict>
          </mc:Fallback>
        </mc:AlternateContent>
      </w:r>
      <w:r w:rsidRPr="009C043F">
        <w:rPr>
          <w:rFonts w:ascii="Times New Roman" w:hAnsi="Times New Roman" w:cs="Times New Roman"/>
          <w:b/>
          <w:noProof/>
        </w:rPr>
        <w:drawing>
          <wp:anchor distT="0" distB="0" distL="114300" distR="114300" simplePos="0" relativeHeight="251659264" behindDoc="0" locked="0" layoutInCell="1" allowOverlap="1" wp14:anchorId="33A553C7" wp14:editId="3EBF0FC4">
            <wp:simplePos x="0" y="0"/>
            <wp:positionH relativeFrom="column">
              <wp:posOffset>2560320</wp:posOffset>
            </wp:positionH>
            <wp:positionV relativeFrom="paragraph">
              <wp:posOffset>175895</wp:posOffset>
            </wp:positionV>
            <wp:extent cx="2030730" cy="1269365"/>
            <wp:effectExtent l="0" t="0" r="1270" b="635"/>
            <wp:wrapNone/>
            <wp:docPr id="3" name="Picture 22">
              <a:extLst xmlns:a="http://schemas.openxmlformats.org/drawingml/2006/main">
                <a:ext uri="{FF2B5EF4-FFF2-40B4-BE49-F238E27FC236}">
                  <a16:creationId xmlns:a16="http://schemas.microsoft.com/office/drawing/2014/main" id="{563CC14B-679C-1D4B-AAA2-546ADF7E00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563CC14B-679C-1D4B-AAA2-546ADF7E0091}"/>
                        </a:ext>
                      </a:extLst>
                    </pic:cNvPr>
                    <pic:cNvPicPr>
                      <a:picLocks noChangeAspect="1"/>
                    </pic:cNvPicPr>
                  </pic:nvPicPr>
                  <pic:blipFill rotWithShape="1">
                    <a:blip r:embed="rId17" cstate="hqprint">
                      <a:duotone>
                        <a:prstClr val="black"/>
                        <a:schemeClr val="accent3">
                          <a:tint val="45000"/>
                          <a:satMod val="400000"/>
                        </a:schemeClr>
                      </a:duotone>
                      <a:extLst>
                        <a:ext uri="{BEBA8EAE-BF5A-486C-A8C5-ECC9F3942E4B}">
                          <a14:imgProps xmlns:a14="http://schemas.microsoft.com/office/drawing/2010/main">
                            <a14:imgLayer>
                              <a14:imgEffect>
                                <a14:brightnessContrast contrast="40000"/>
                              </a14:imgEffect>
                            </a14:imgLayer>
                          </a14:imgProps>
                        </a:ext>
                        <a:ext uri="{28A0092B-C50C-407E-A947-70E740481C1C}">
                          <a14:useLocalDpi xmlns:a14="http://schemas.microsoft.com/office/drawing/2010/main"/>
                        </a:ext>
                      </a:extLst>
                    </a:blip>
                    <a:srcRect t="16500"/>
                    <a:stretch/>
                  </pic:blipFill>
                  <pic:spPr bwMode="auto">
                    <a:xfrm rot="10800000">
                      <a:off x="0" y="0"/>
                      <a:ext cx="2030730" cy="1269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043F">
        <w:rPr>
          <w:rFonts w:ascii="Times New Roman" w:hAnsi="Times New Roman" w:cs="Times New Roman"/>
          <w:b/>
          <w:noProof/>
        </w:rPr>
        <w:drawing>
          <wp:anchor distT="0" distB="0" distL="114300" distR="114300" simplePos="0" relativeHeight="251657216" behindDoc="0" locked="0" layoutInCell="1" allowOverlap="1" wp14:anchorId="697283BE" wp14:editId="44CFFE64">
            <wp:simplePos x="0" y="0"/>
            <wp:positionH relativeFrom="column">
              <wp:posOffset>-635</wp:posOffset>
            </wp:positionH>
            <wp:positionV relativeFrom="paragraph">
              <wp:posOffset>175895</wp:posOffset>
            </wp:positionV>
            <wp:extent cx="2032000" cy="1269365"/>
            <wp:effectExtent l="0" t="0" r="0" b="635"/>
            <wp:wrapNone/>
            <wp:docPr id="17" name="Picture 16">
              <a:extLst xmlns:a="http://schemas.openxmlformats.org/drawingml/2006/main">
                <a:ext uri="{FF2B5EF4-FFF2-40B4-BE49-F238E27FC236}">
                  <a16:creationId xmlns:a16="http://schemas.microsoft.com/office/drawing/2014/main" id="{86274D63-9EA6-D345-90C1-2EE1206E01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6274D63-9EA6-D345-90C1-2EE1206E01F6}"/>
                        </a:ext>
                      </a:extLst>
                    </pic:cNvPr>
                    <pic:cNvPicPr>
                      <a:picLocks noChangeAspect="1"/>
                    </pic:cNvPicPr>
                  </pic:nvPicPr>
                  <pic:blipFill rotWithShape="1">
                    <a:blip r:embed="rId18" cstate="hqprint">
                      <a:duotone>
                        <a:prstClr val="black"/>
                        <a:schemeClr val="accent3">
                          <a:tint val="45000"/>
                          <a:satMod val="400000"/>
                        </a:schemeClr>
                      </a:duotone>
                      <a:extLst>
                        <a:ext uri="{BEBA8EAE-BF5A-486C-A8C5-ECC9F3942E4B}">
                          <a14:imgProps xmlns:a14="http://schemas.microsoft.com/office/drawing/2010/main">
                            <a14:imgLayer>
                              <a14:imgEffect>
                                <a14:brightnessContrast bright="20000" contrast="20000"/>
                              </a14:imgEffect>
                            </a14:imgLayer>
                          </a14:imgProps>
                        </a:ext>
                        <a:ext uri="{28A0092B-C50C-407E-A947-70E740481C1C}">
                          <a14:useLocalDpi xmlns:a14="http://schemas.microsoft.com/office/drawing/2010/main"/>
                        </a:ext>
                      </a:extLst>
                    </a:blip>
                    <a:srcRect t="16532"/>
                    <a:stretch/>
                  </pic:blipFill>
                  <pic:spPr bwMode="auto">
                    <a:xfrm rot="10800000">
                      <a:off x="0" y="0"/>
                      <a:ext cx="2032000" cy="1269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6959E0" w14:textId="7D6872A8" w:rsidR="009C043F" w:rsidRDefault="009C043F" w:rsidP="003A0CB8">
      <w:pPr>
        <w:rPr>
          <w:rFonts w:ascii="Times New Roman" w:hAnsi="Times New Roman" w:cs="Times New Roman"/>
          <w:b/>
        </w:rPr>
      </w:pPr>
    </w:p>
    <w:p w14:paraId="60FB6128" w14:textId="0CFEEC90" w:rsidR="009C043F" w:rsidRDefault="009C043F" w:rsidP="003A0CB8">
      <w:pPr>
        <w:rPr>
          <w:rFonts w:ascii="Times New Roman" w:hAnsi="Times New Roman" w:cs="Times New Roman"/>
          <w:b/>
        </w:rPr>
      </w:pPr>
    </w:p>
    <w:p w14:paraId="02D19092" w14:textId="3CA3E4E4" w:rsidR="009C043F" w:rsidRDefault="009C043F" w:rsidP="003A0CB8">
      <w:pPr>
        <w:rPr>
          <w:rFonts w:ascii="Times New Roman" w:hAnsi="Times New Roman" w:cs="Times New Roman"/>
          <w:b/>
        </w:rPr>
      </w:pPr>
    </w:p>
    <w:p w14:paraId="7690CCFA" w14:textId="1A70543B" w:rsidR="009C043F" w:rsidRDefault="009C043F" w:rsidP="003A0CB8">
      <w:pPr>
        <w:rPr>
          <w:rFonts w:ascii="Times New Roman" w:hAnsi="Times New Roman" w:cs="Times New Roman"/>
          <w:b/>
        </w:rPr>
      </w:pPr>
    </w:p>
    <w:p w14:paraId="625C12CE" w14:textId="79C8049B" w:rsidR="009C043F" w:rsidRDefault="009C043F" w:rsidP="003A0CB8">
      <w:pPr>
        <w:rPr>
          <w:rFonts w:ascii="Times New Roman" w:hAnsi="Times New Roman" w:cs="Times New Roman"/>
          <w:b/>
        </w:rPr>
      </w:pPr>
    </w:p>
    <w:p w14:paraId="0965B200" w14:textId="1D6A534A" w:rsidR="009C043F" w:rsidRDefault="009C043F" w:rsidP="003A0CB8">
      <w:pPr>
        <w:rPr>
          <w:rFonts w:ascii="Times New Roman" w:hAnsi="Times New Roman" w:cs="Times New Roman"/>
          <w:b/>
        </w:rPr>
      </w:pPr>
    </w:p>
    <w:p w14:paraId="1309F495" w14:textId="7FF8C287" w:rsidR="009C043F" w:rsidRDefault="009C043F" w:rsidP="003A0CB8">
      <w:pPr>
        <w:rPr>
          <w:rFonts w:ascii="Times New Roman" w:hAnsi="Times New Roman" w:cs="Times New Roman"/>
          <w:b/>
        </w:rPr>
      </w:pPr>
    </w:p>
    <w:p w14:paraId="054BC369" w14:textId="46944B1E" w:rsidR="009C043F" w:rsidRDefault="009C043F" w:rsidP="003A0CB8">
      <w:pPr>
        <w:rPr>
          <w:rFonts w:ascii="Times New Roman" w:hAnsi="Times New Roman" w:cs="Times New Roman"/>
          <w:b/>
        </w:rPr>
      </w:pPr>
    </w:p>
    <w:p w14:paraId="42128BAD" w14:textId="1585C393" w:rsidR="009C043F" w:rsidRDefault="009C043F" w:rsidP="003A0CB8">
      <w:pPr>
        <w:rPr>
          <w:rFonts w:ascii="Times New Roman" w:hAnsi="Times New Roman" w:cs="Times New Roman"/>
        </w:rPr>
      </w:pPr>
      <w:r>
        <w:rPr>
          <w:rFonts w:ascii="Times New Roman" w:hAnsi="Times New Roman" w:cs="Times New Roman"/>
          <w:b/>
        </w:rPr>
        <w:t>Exhibit 4</w:t>
      </w:r>
      <w:r>
        <w:rPr>
          <w:rFonts w:ascii="Times New Roman" w:hAnsi="Times New Roman" w:cs="Times New Roman"/>
        </w:rPr>
        <w:t xml:space="preserve"> – a.) carbon</w:t>
      </w:r>
      <w:r w:rsidR="003F5836">
        <w:rPr>
          <w:rFonts w:ascii="Times New Roman" w:hAnsi="Times New Roman" w:cs="Times New Roman"/>
        </w:rPr>
        <w:t xml:space="preserve"> </w:t>
      </w:r>
      <w:r>
        <w:rPr>
          <w:rFonts w:ascii="Times New Roman" w:hAnsi="Times New Roman" w:cs="Times New Roman"/>
        </w:rPr>
        <w:t>steel pipe weld seam after 1</w:t>
      </w:r>
      <w:r w:rsidR="00800091">
        <w:rPr>
          <w:rFonts w:ascii="Times New Roman" w:hAnsi="Times New Roman" w:cs="Times New Roman"/>
        </w:rPr>
        <w:t>,</w:t>
      </w:r>
      <w:r>
        <w:rPr>
          <w:rFonts w:ascii="Times New Roman" w:hAnsi="Times New Roman" w:cs="Times New Roman"/>
        </w:rPr>
        <w:t>000</w:t>
      </w:r>
      <w:r w:rsidR="00800091">
        <w:rPr>
          <w:rFonts w:ascii="Times New Roman" w:hAnsi="Times New Roman" w:cs="Times New Roman"/>
        </w:rPr>
        <w:t xml:space="preserve"> </w:t>
      </w:r>
      <w:r>
        <w:rPr>
          <w:rFonts w:ascii="Times New Roman" w:hAnsi="Times New Roman" w:cs="Times New Roman"/>
        </w:rPr>
        <w:t xml:space="preserve">hours in salt spray, where </w:t>
      </w:r>
      <w:r w:rsidR="00800091">
        <w:rPr>
          <w:rFonts w:ascii="Times New Roman" w:hAnsi="Times New Roman" w:cs="Times New Roman"/>
        </w:rPr>
        <w:t>red-</w:t>
      </w:r>
      <w:r>
        <w:rPr>
          <w:rFonts w:ascii="Times New Roman" w:hAnsi="Times New Roman" w:cs="Times New Roman"/>
        </w:rPr>
        <w:t xml:space="preserve">shaded area marks original wall cross-section lost as corrosion product. b.) </w:t>
      </w:r>
      <w:proofErr w:type="spellStart"/>
      <w:r>
        <w:rPr>
          <w:rFonts w:ascii="Times New Roman" w:hAnsi="Times New Roman" w:cs="Times New Roman"/>
        </w:rPr>
        <w:t>Optiform</w:t>
      </w:r>
      <w:proofErr w:type="spellEnd"/>
      <w:r w:rsidR="003F5836">
        <w:rPr>
          <w:rFonts w:ascii="Times New Roman" w:hAnsi="Times New Roman" w:cs="Times New Roman"/>
        </w:rPr>
        <w:t xml:space="preserve"> </w:t>
      </w:r>
      <w:r>
        <w:rPr>
          <w:rFonts w:ascii="Times New Roman" w:hAnsi="Times New Roman" w:cs="Times New Roman"/>
        </w:rPr>
        <w:t>steel pipe weld seam after 1</w:t>
      </w:r>
      <w:r w:rsidR="00800091">
        <w:rPr>
          <w:rFonts w:ascii="Times New Roman" w:hAnsi="Times New Roman" w:cs="Times New Roman"/>
        </w:rPr>
        <w:t>,</w:t>
      </w:r>
      <w:r>
        <w:rPr>
          <w:rFonts w:ascii="Times New Roman" w:hAnsi="Times New Roman" w:cs="Times New Roman"/>
        </w:rPr>
        <w:t>000-hours in salt spray, where red</w:t>
      </w:r>
      <w:r w:rsidR="00800091">
        <w:rPr>
          <w:rFonts w:ascii="Times New Roman" w:hAnsi="Times New Roman" w:cs="Times New Roman"/>
        </w:rPr>
        <w:t>-</w:t>
      </w:r>
      <w:r>
        <w:rPr>
          <w:rFonts w:ascii="Times New Roman" w:hAnsi="Times New Roman" w:cs="Times New Roman"/>
        </w:rPr>
        <w:t xml:space="preserve">shaded area </w:t>
      </w:r>
      <w:r w:rsidR="00800091">
        <w:rPr>
          <w:rFonts w:ascii="Times New Roman" w:hAnsi="Times New Roman" w:cs="Times New Roman"/>
        </w:rPr>
        <w:t xml:space="preserve">marks original wall cross-section </w:t>
      </w:r>
      <w:r>
        <w:rPr>
          <w:rFonts w:ascii="Times New Roman" w:hAnsi="Times New Roman" w:cs="Times New Roman"/>
        </w:rPr>
        <w:t>lost as corrosion product. c.) carbon steel after 1</w:t>
      </w:r>
      <w:r w:rsidR="00800091">
        <w:rPr>
          <w:rFonts w:ascii="Times New Roman" w:hAnsi="Times New Roman" w:cs="Times New Roman"/>
        </w:rPr>
        <w:t>,</w:t>
      </w:r>
      <w:r>
        <w:rPr>
          <w:rFonts w:ascii="Times New Roman" w:hAnsi="Times New Roman" w:cs="Times New Roman"/>
        </w:rPr>
        <w:t>000-hours in hot condensing humidity</w:t>
      </w:r>
      <w:r w:rsidR="005A2FD7">
        <w:rPr>
          <w:rFonts w:ascii="Times New Roman" w:hAnsi="Times New Roman" w:cs="Times New Roman"/>
        </w:rPr>
        <w:t>, showing no cross-section loss</w:t>
      </w:r>
      <w:r>
        <w:rPr>
          <w:rFonts w:ascii="Times New Roman" w:hAnsi="Times New Roman" w:cs="Times New Roman"/>
        </w:rPr>
        <w:t xml:space="preserve">. d.) </w:t>
      </w:r>
      <w:proofErr w:type="spellStart"/>
      <w:r>
        <w:rPr>
          <w:rFonts w:ascii="Times New Roman" w:hAnsi="Times New Roman" w:cs="Times New Roman"/>
        </w:rPr>
        <w:t>Optiform</w:t>
      </w:r>
      <w:proofErr w:type="spellEnd"/>
      <w:r>
        <w:rPr>
          <w:rFonts w:ascii="Times New Roman" w:hAnsi="Times New Roman" w:cs="Times New Roman"/>
        </w:rPr>
        <w:t xml:space="preserve"> steel after 1</w:t>
      </w:r>
      <w:r w:rsidR="00955910">
        <w:rPr>
          <w:rFonts w:ascii="Times New Roman" w:hAnsi="Times New Roman" w:cs="Times New Roman"/>
        </w:rPr>
        <w:t>,</w:t>
      </w:r>
      <w:r>
        <w:rPr>
          <w:rFonts w:ascii="Times New Roman" w:hAnsi="Times New Roman" w:cs="Times New Roman"/>
        </w:rPr>
        <w:t>000-hours in hot condensing humidity</w:t>
      </w:r>
      <w:r w:rsidR="005A2FD7">
        <w:rPr>
          <w:rFonts w:ascii="Times New Roman" w:hAnsi="Times New Roman" w:cs="Times New Roman"/>
        </w:rPr>
        <w:t>, showing no cross-section loss.</w:t>
      </w:r>
    </w:p>
    <w:p w14:paraId="0EB8D8DF" w14:textId="64649583" w:rsidR="009C043F" w:rsidRDefault="009C043F" w:rsidP="003A0CB8">
      <w:pPr>
        <w:rPr>
          <w:rFonts w:ascii="Times New Roman" w:hAnsi="Times New Roman" w:cs="Times New Roman"/>
        </w:rPr>
      </w:pPr>
    </w:p>
    <w:p w14:paraId="01C8ACC4" w14:textId="77777777" w:rsidR="009C043F" w:rsidRPr="009C043F" w:rsidRDefault="009C043F" w:rsidP="003A0CB8">
      <w:pPr>
        <w:rPr>
          <w:rFonts w:ascii="Times New Roman" w:hAnsi="Times New Roman" w:cs="Times New Roman"/>
        </w:rPr>
      </w:pPr>
    </w:p>
    <w:p w14:paraId="17230EB5" w14:textId="2F34CB0E" w:rsidR="003A0CB8" w:rsidRPr="003A0CB8" w:rsidRDefault="003A0CB8" w:rsidP="003A0CB8">
      <w:pPr>
        <w:rPr>
          <w:rFonts w:ascii="Times New Roman" w:hAnsi="Times New Roman" w:cs="Times New Roman"/>
          <w:b/>
        </w:rPr>
      </w:pPr>
      <w:r w:rsidRPr="003A0CB8">
        <w:rPr>
          <w:rFonts w:ascii="Times New Roman" w:hAnsi="Times New Roman" w:cs="Times New Roman"/>
          <w:b/>
        </w:rPr>
        <w:t>CONCLUSION</w:t>
      </w:r>
    </w:p>
    <w:p w14:paraId="36F7FD76" w14:textId="1EE03AB5" w:rsidR="003A0CB8" w:rsidRPr="003A0CB8" w:rsidRDefault="006B44E3" w:rsidP="003A0CB8">
      <w:pPr>
        <w:rPr>
          <w:rFonts w:ascii="Times New Roman" w:hAnsi="Times New Roman" w:cs="Times New Roman"/>
        </w:rPr>
      </w:pPr>
      <w:r>
        <w:rPr>
          <w:rFonts w:ascii="Times New Roman" w:hAnsi="Times New Roman" w:cs="Times New Roman"/>
        </w:rPr>
        <w:t>Three key material properties are considered when specifying sprinkler pipe for fire suppression:  the propensity of corrosion product to clog sprinkler</w:t>
      </w:r>
      <w:r w:rsidR="008D1D58">
        <w:rPr>
          <w:rFonts w:ascii="Times New Roman" w:hAnsi="Times New Roman" w:cs="Times New Roman"/>
        </w:rPr>
        <w:t xml:space="preserve"> </w:t>
      </w:r>
      <w:r>
        <w:rPr>
          <w:rFonts w:ascii="Times New Roman" w:hAnsi="Times New Roman" w:cs="Times New Roman"/>
        </w:rPr>
        <w:t>heads and cause them to fail, the pipe material’s C-factor for hydraulic flow consideration, and weld-seam corrosion susceptibility that can cause leaking.  In these</w:t>
      </w:r>
      <w:r w:rsidR="003A0CB8" w:rsidRPr="003A0CB8">
        <w:rPr>
          <w:rFonts w:ascii="Times New Roman" w:hAnsi="Times New Roman" w:cs="Times New Roman"/>
        </w:rPr>
        <w:t xml:space="preserve"> </w:t>
      </w:r>
      <w:r w:rsidR="003A0CB8">
        <w:rPr>
          <w:rFonts w:ascii="Times New Roman" w:hAnsi="Times New Roman" w:cs="Times New Roman"/>
        </w:rPr>
        <w:t>three</w:t>
      </w:r>
      <w:r w:rsidR="003A0CB8" w:rsidRPr="003A0CB8">
        <w:rPr>
          <w:rFonts w:ascii="Times New Roman" w:hAnsi="Times New Roman" w:cs="Times New Roman"/>
        </w:rPr>
        <w:t xml:space="preserve"> key </w:t>
      </w:r>
      <w:r w:rsidR="00FF1C66">
        <w:rPr>
          <w:rFonts w:ascii="Times New Roman" w:hAnsi="Times New Roman" w:cs="Times New Roman"/>
        </w:rPr>
        <w:t>areas</w:t>
      </w:r>
      <w:r w:rsidR="003A0CB8" w:rsidRPr="003A0CB8">
        <w:rPr>
          <w:rFonts w:ascii="Times New Roman" w:hAnsi="Times New Roman" w:cs="Times New Roman"/>
        </w:rPr>
        <w:t xml:space="preserve">, </w:t>
      </w:r>
      <w:proofErr w:type="spellStart"/>
      <w:r w:rsidR="003A0CB8" w:rsidRPr="003A0CB8">
        <w:rPr>
          <w:rFonts w:ascii="Times New Roman" w:hAnsi="Times New Roman" w:cs="Times New Roman"/>
        </w:rPr>
        <w:t>Optiform</w:t>
      </w:r>
      <w:proofErr w:type="spellEnd"/>
      <w:r w:rsidR="003A0CB8" w:rsidRPr="003A0CB8">
        <w:rPr>
          <w:rFonts w:ascii="Times New Roman" w:hAnsi="Times New Roman" w:cs="Times New Roman"/>
        </w:rPr>
        <w:t xml:space="preserve"> compares favorably against traditional materials. Since more than 99</w:t>
      </w:r>
      <w:r w:rsidR="00955910">
        <w:rPr>
          <w:rFonts w:ascii="Times New Roman" w:hAnsi="Times New Roman" w:cs="Times New Roman"/>
        </w:rPr>
        <w:t xml:space="preserve"> percent</w:t>
      </w:r>
      <w:r w:rsidR="003A0CB8" w:rsidRPr="003A0CB8">
        <w:rPr>
          <w:rFonts w:ascii="Times New Roman" w:hAnsi="Times New Roman" w:cs="Times New Roman"/>
        </w:rPr>
        <w:t xml:space="preserve"> of an </w:t>
      </w:r>
      <w:proofErr w:type="spellStart"/>
      <w:r w:rsidR="003A0CB8" w:rsidRPr="003A0CB8">
        <w:rPr>
          <w:rFonts w:ascii="Times New Roman" w:hAnsi="Times New Roman" w:cs="Times New Roman"/>
        </w:rPr>
        <w:t>Optiform</w:t>
      </w:r>
      <w:proofErr w:type="spellEnd"/>
      <w:r w:rsidR="003A0CB8" w:rsidRPr="003A0CB8">
        <w:rPr>
          <w:rFonts w:ascii="Times New Roman" w:hAnsi="Times New Roman" w:cs="Times New Roman"/>
        </w:rPr>
        <w:t xml:space="preserve"> pipe’s internal surface area is ferritic stainless, corrosion product </w:t>
      </w:r>
      <w:r w:rsidR="00EE4320">
        <w:rPr>
          <w:rFonts w:ascii="Times New Roman" w:hAnsi="Times New Roman" w:cs="Times New Roman"/>
        </w:rPr>
        <w:t>generated</w:t>
      </w:r>
      <w:r w:rsidR="003A0CB8" w:rsidRPr="003A0CB8">
        <w:rPr>
          <w:rFonts w:ascii="Times New Roman" w:hAnsi="Times New Roman" w:cs="Times New Roman"/>
        </w:rPr>
        <w:t xml:space="preserve"> is orders of magnitude lower than ERW pipe made from carbon and galvanized steels. In C-</w:t>
      </w:r>
      <w:r w:rsidR="00280996">
        <w:rPr>
          <w:rFonts w:ascii="Times New Roman" w:hAnsi="Times New Roman" w:cs="Times New Roman"/>
        </w:rPr>
        <w:t>F</w:t>
      </w:r>
      <w:r w:rsidR="003A0CB8" w:rsidRPr="003A0CB8">
        <w:rPr>
          <w:rFonts w:ascii="Times New Roman" w:hAnsi="Times New Roman" w:cs="Times New Roman"/>
        </w:rPr>
        <w:t xml:space="preserve">actor correction, where </w:t>
      </w:r>
      <w:r w:rsidR="00EE4320">
        <w:rPr>
          <w:rFonts w:ascii="Times New Roman" w:hAnsi="Times New Roman" w:cs="Times New Roman"/>
        </w:rPr>
        <w:t>galvanized</w:t>
      </w:r>
      <w:r w:rsidR="008D1D58">
        <w:rPr>
          <w:rFonts w:ascii="Times New Roman" w:hAnsi="Times New Roman" w:cs="Times New Roman"/>
        </w:rPr>
        <w:t>-</w:t>
      </w:r>
      <w:r w:rsidR="00EE4320">
        <w:rPr>
          <w:rFonts w:ascii="Times New Roman" w:hAnsi="Times New Roman" w:cs="Times New Roman"/>
        </w:rPr>
        <w:t xml:space="preserve"> and carbon</w:t>
      </w:r>
      <w:r w:rsidR="008D1D58">
        <w:rPr>
          <w:rFonts w:ascii="Times New Roman" w:hAnsi="Times New Roman" w:cs="Times New Roman"/>
        </w:rPr>
        <w:t>-</w:t>
      </w:r>
      <w:r w:rsidR="00EE4320">
        <w:rPr>
          <w:rFonts w:ascii="Times New Roman" w:hAnsi="Times New Roman" w:cs="Times New Roman"/>
        </w:rPr>
        <w:t>steel</w:t>
      </w:r>
      <w:r w:rsidR="003A0CB8" w:rsidRPr="003A0CB8">
        <w:rPr>
          <w:rFonts w:ascii="Times New Roman" w:hAnsi="Times New Roman" w:cs="Times New Roman"/>
        </w:rPr>
        <w:t xml:space="preserve"> pipe</w:t>
      </w:r>
      <w:r w:rsidR="00EE4320">
        <w:rPr>
          <w:rFonts w:ascii="Times New Roman" w:hAnsi="Times New Roman" w:cs="Times New Roman"/>
        </w:rPr>
        <w:t xml:space="preserve"> </w:t>
      </w:r>
      <w:r w:rsidR="00955910">
        <w:rPr>
          <w:rFonts w:ascii="Times New Roman" w:hAnsi="Times New Roman" w:cs="Times New Roman"/>
        </w:rPr>
        <w:t xml:space="preserve">experience </w:t>
      </w:r>
      <w:r w:rsidR="00EE4320">
        <w:rPr>
          <w:rFonts w:ascii="Times New Roman" w:hAnsi="Times New Roman" w:cs="Times New Roman"/>
        </w:rPr>
        <w:t>drastic reduction of flow over time</w:t>
      </w:r>
      <w:r w:rsidR="003A0CB8" w:rsidRPr="003A0CB8">
        <w:rPr>
          <w:rFonts w:ascii="Times New Roman" w:hAnsi="Times New Roman" w:cs="Times New Roman"/>
        </w:rPr>
        <w:t xml:space="preserve">, it is expected that </w:t>
      </w:r>
      <w:proofErr w:type="spellStart"/>
      <w:r w:rsidR="003A0CB8" w:rsidRPr="003A0CB8">
        <w:rPr>
          <w:rFonts w:ascii="Times New Roman" w:hAnsi="Times New Roman" w:cs="Times New Roman"/>
        </w:rPr>
        <w:t>Optiform</w:t>
      </w:r>
      <w:proofErr w:type="spellEnd"/>
      <w:r w:rsidR="003A0CB8" w:rsidRPr="003A0CB8">
        <w:rPr>
          <w:rFonts w:ascii="Times New Roman" w:hAnsi="Times New Roman" w:cs="Times New Roman"/>
        </w:rPr>
        <w:t xml:space="preserve"> will outperform both materials substantially. </w:t>
      </w:r>
      <w:r w:rsidR="00EE4320">
        <w:rPr>
          <w:rFonts w:ascii="Times New Roman" w:hAnsi="Times New Roman" w:cs="Times New Roman"/>
        </w:rPr>
        <w:t>While cross-sectional wall</w:t>
      </w:r>
      <w:r w:rsidR="00955910">
        <w:rPr>
          <w:rFonts w:ascii="Times New Roman" w:hAnsi="Times New Roman" w:cs="Times New Roman"/>
        </w:rPr>
        <w:t>-</w:t>
      </w:r>
      <w:r w:rsidR="00EE4320">
        <w:rPr>
          <w:rFonts w:ascii="Times New Roman" w:hAnsi="Times New Roman" w:cs="Times New Roman"/>
        </w:rPr>
        <w:t xml:space="preserve">thickness loss was observed in all samples, </w:t>
      </w:r>
      <w:r w:rsidR="00FF1C66">
        <w:rPr>
          <w:rFonts w:ascii="Times New Roman" w:hAnsi="Times New Roman" w:cs="Times New Roman"/>
        </w:rPr>
        <w:t xml:space="preserve">no material showed perforation, </w:t>
      </w:r>
      <w:r w:rsidR="00EE4320">
        <w:rPr>
          <w:rFonts w:ascii="Times New Roman" w:hAnsi="Times New Roman" w:cs="Times New Roman"/>
        </w:rPr>
        <w:t>even at 1</w:t>
      </w:r>
      <w:r w:rsidR="00955910">
        <w:rPr>
          <w:rFonts w:ascii="Times New Roman" w:hAnsi="Times New Roman" w:cs="Times New Roman"/>
        </w:rPr>
        <w:t>,</w:t>
      </w:r>
      <w:r w:rsidR="00EE4320">
        <w:rPr>
          <w:rFonts w:ascii="Times New Roman" w:hAnsi="Times New Roman" w:cs="Times New Roman"/>
        </w:rPr>
        <w:t>000 hours of salt</w:t>
      </w:r>
      <w:r w:rsidR="008D1D58">
        <w:rPr>
          <w:rFonts w:ascii="Times New Roman" w:hAnsi="Times New Roman" w:cs="Times New Roman"/>
        </w:rPr>
        <w:t>-</w:t>
      </w:r>
      <w:r w:rsidR="00EE4320">
        <w:rPr>
          <w:rFonts w:ascii="Times New Roman" w:hAnsi="Times New Roman" w:cs="Times New Roman"/>
        </w:rPr>
        <w:t xml:space="preserve">fog testing. The next paper in this series will </w:t>
      </w:r>
      <w:r w:rsidR="00FF1C66">
        <w:rPr>
          <w:rFonts w:ascii="Times New Roman" w:hAnsi="Times New Roman" w:cs="Times New Roman"/>
        </w:rPr>
        <w:t>cover</w:t>
      </w:r>
      <w:r w:rsidR="00EE4320">
        <w:rPr>
          <w:rFonts w:ascii="Times New Roman" w:hAnsi="Times New Roman" w:cs="Times New Roman"/>
        </w:rPr>
        <w:t xml:space="preserve"> the assignment of a C-</w:t>
      </w:r>
      <w:r w:rsidR="00280996">
        <w:rPr>
          <w:rFonts w:ascii="Times New Roman" w:hAnsi="Times New Roman" w:cs="Times New Roman"/>
        </w:rPr>
        <w:t>F</w:t>
      </w:r>
      <w:r w:rsidR="00EE4320">
        <w:rPr>
          <w:rFonts w:ascii="Times New Roman" w:hAnsi="Times New Roman" w:cs="Times New Roman"/>
        </w:rPr>
        <w:t xml:space="preserve">actor for ERW pipe made from </w:t>
      </w:r>
      <w:proofErr w:type="spellStart"/>
      <w:r w:rsidR="00EE4320">
        <w:rPr>
          <w:rFonts w:ascii="Times New Roman" w:hAnsi="Times New Roman" w:cs="Times New Roman"/>
        </w:rPr>
        <w:t>Optiform</w:t>
      </w:r>
      <w:proofErr w:type="spellEnd"/>
      <w:r w:rsidR="00EE4320">
        <w:rPr>
          <w:rFonts w:ascii="Times New Roman" w:hAnsi="Times New Roman" w:cs="Times New Roman"/>
        </w:rPr>
        <w:t xml:space="preserve"> steel. </w:t>
      </w:r>
    </w:p>
    <w:p w14:paraId="7ABAE6B2" w14:textId="760A2140" w:rsidR="0001013B" w:rsidRPr="003A0CB8" w:rsidRDefault="001C427C" w:rsidP="00E23069">
      <w:pPr>
        <w:rPr>
          <w:rFonts w:ascii="Times New Roman" w:hAnsi="Times New Roman" w:cs="Times New Roman"/>
        </w:rPr>
      </w:pPr>
      <w:r w:rsidRPr="003A0CB8">
        <w:rPr>
          <w:rFonts w:ascii="Times New Roman" w:hAnsi="Times New Roman" w:cs="Times New Roman"/>
        </w:rPr>
        <w:t xml:space="preserve"> </w:t>
      </w:r>
    </w:p>
    <w:sectPr w:rsidR="0001013B" w:rsidRPr="003A0CB8" w:rsidSect="009F0B89">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B9C33" w14:textId="77777777" w:rsidR="00B0065A" w:rsidRDefault="00B0065A" w:rsidP="003355D3">
      <w:r>
        <w:separator/>
      </w:r>
    </w:p>
  </w:endnote>
  <w:endnote w:type="continuationSeparator" w:id="0">
    <w:p w14:paraId="332408A8" w14:textId="77777777" w:rsidR="00B0065A" w:rsidRDefault="00B0065A" w:rsidP="00335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venir Medium">
    <w:altName w:val="Calibri"/>
    <w:charset w:val="00"/>
    <w:family w:val="auto"/>
    <w:pitch w:val="variable"/>
    <w:sig w:usb0="800000AF" w:usb1="5000204A" w:usb2="00000000" w:usb3="00000000" w:csb0="0000009B" w:csb1="00000000"/>
  </w:font>
  <w:font w:name="Avenir Roman">
    <w:altName w:val="Calibri"/>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20934" w14:textId="77777777" w:rsidR="0005165A" w:rsidRDefault="000516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40AB0" w14:textId="77777777" w:rsidR="0005165A" w:rsidRDefault="000516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F8D04" w14:textId="77777777" w:rsidR="0005165A" w:rsidRDefault="000516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D9743" w14:textId="77777777" w:rsidR="00B0065A" w:rsidRDefault="00B0065A" w:rsidP="003355D3">
      <w:r>
        <w:separator/>
      </w:r>
    </w:p>
  </w:footnote>
  <w:footnote w:type="continuationSeparator" w:id="0">
    <w:p w14:paraId="08DB61FA" w14:textId="77777777" w:rsidR="00B0065A" w:rsidRDefault="00B0065A" w:rsidP="003355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09BD1" w14:textId="77777777" w:rsidR="0005165A" w:rsidRDefault="000516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72691" w14:textId="77777777" w:rsidR="0005165A" w:rsidRDefault="000516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0D286" w14:textId="77777777" w:rsidR="0005165A" w:rsidRDefault="000516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A627C6"/>
    <w:multiLevelType w:val="hybridMultilevel"/>
    <w:tmpl w:val="25DCC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3E4243"/>
    <w:multiLevelType w:val="hybridMultilevel"/>
    <w:tmpl w:val="9B963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069"/>
    <w:rsid w:val="00002887"/>
    <w:rsid w:val="00002AFB"/>
    <w:rsid w:val="0000442E"/>
    <w:rsid w:val="0005165A"/>
    <w:rsid w:val="00095124"/>
    <w:rsid w:val="000B1C2F"/>
    <w:rsid w:val="000B4F1C"/>
    <w:rsid w:val="00126561"/>
    <w:rsid w:val="00147E2B"/>
    <w:rsid w:val="001556B0"/>
    <w:rsid w:val="001C000E"/>
    <w:rsid w:val="001C427C"/>
    <w:rsid w:val="001D2532"/>
    <w:rsid w:val="001F08E2"/>
    <w:rsid w:val="0024445A"/>
    <w:rsid w:val="00273642"/>
    <w:rsid w:val="00280996"/>
    <w:rsid w:val="00282709"/>
    <w:rsid w:val="002846C0"/>
    <w:rsid w:val="003355D3"/>
    <w:rsid w:val="00340F29"/>
    <w:rsid w:val="00345364"/>
    <w:rsid w:val="00380241"/>
    <w:rsid w:val="00390C19"/>
    <w:rsid w:val="003A0CB8"/>
    <w:rsid w:val="003B56B0"/>
    <w:rsid w:val="003C6A31"/>
    <w:rsid w:val="003F4958"/>
    <w:rsid w:val="003F5836"/>
    <w:rsid w:val="003F7739"/>
    <w:rsid w:val="00404772"/>
    <w:rsid w:val="004258E6"/>
    <w:rsid w:val="00446C77"/>
    <w:rsid w:val="0047555B"/>
    <w:rsid w:val="004B0A58"/>
    <w:rsid w:val="004B6040"/>
    <w:rsid w:val="004C6B6C"/>
    <w:rsid w:val="004D0038"/>
    <w:rsid w:val="0057334B"/>
    <w:rsid w:val="00573803"/>
    <w:rsid w:val="005A2FD7"/>
    <w:rsid w:val="005E2CF5"/>
    <w:rsid w:val="00600941"/>
    <w:rsid w:val="00610ECB"/>
    <w:rsid w:val="00647E8C"/>
    <w:rsid w:val="0066315E"/>
    <w:rsid w:val="00664AF1"/>
    <w:rsid w:val="006B44E3"/>
    <w:rsid w:val="006E72B7"/>
    <w:rsid w:val="00710EC8"/>
    <w:rsid w:val="00746052"/>
    <w:rsid w:val="007528FD"/>
    <w:rsid w:val="00763C86"/>
    <w:rsid w:val="00767025"/>
    <w:rsid w:val="00771DFE"/>
    <w:rsid w:val="00780C4B"/>
    <w:rsid w:val="00782E6D"/>
    <w:rsid w:val="007A0330"/>
    <w:rsid w:val="007A55AD"/>
    <w:rsid w:val="007C0010"/>
    <w:rsid w:val="007D2E6D"/>
    <w:rsid w:val="00800091"/>
    <w:rsid w:val="00803B6B"/>
    <w:rsid w:val="00843402"/>
    <w:rsid w:val="0089582C"/>
    <w:rsid w:val="008D1D58"/>
    <w:rsid w:val="008F4601"/>
    <w:rsid w:val="00914356"/>
    <w:rsid w:val="009202C1"/>
    <w:rsid w:val="0092164F"/>
    <w:rsid w:val="00923169"/>
    <w:rsid w:val="00955910"/>
    <w:rsid w:val="00960D3A"/>
    <w:rsid w:val="00973A9D"/>
    <w:rsid w:val="00973EC8"/>
    <w:rsid w:val="009A623C"/>
    <w:rsid w:val="009C043F"/>
    <w:rsid w:val="009F0B89"/>
    <w:rsid w:val="009F3DDC"/>
    <w:rsid w:val="009F4F05"/>
    <w:rsid w:val="009F688F"/>
    <w:rsid w:val="00A03AD9"/>
    <w:rsid w:val="00A12D53"/>
    <w:rsid w:val="00A321E2"/>
    <w:rsid w:val="00A32FAC"/>
    <w:rsid w:val="00A56590"/>
    <w:rsid w:val="00A63BFC"/>
    <w:rsid w:val="00A668F0"/>
    <w:rsid w:val="00A733F9"/>
    <w:rsid w:val="00A92D63"/>
    <w:rsid w:val="00AD3F2B"/>
    <w:rsid w:val="00AD6306"/>
    <w:rsid w:val="00B0065A"/>
    <w:rsid w:val="00B122A4"/>
    <w:rsid w:val="00B12AC0"/>
    <w:rsid w:val="00B24BA0"/>
    <w:rsid w:val="00B37B90"/>
    <w:rsid w:val="00B65898"/>
    <w:rsid w:val="00B70451"/>
    <w:rsid w:val="00B80278"/>
    <w:rsid w:val="00B94319"/>
    <w:rsid w:val="00BC4ABC"/>
    <w:rsid w:val="00BD2BC0"/>
    <w:rsid w:val="00BE05D2"/>
    <w:rsid w:val="00C05B57"/>
    <w:rsid w:val="00C13A02"/>
    <w:rsid w:val="00C41A88"/>
    <w:rsid w:val="00C73807"/>
    <w:rsid w:val="00C84486"/>
    <w:rsid w:val="00CA3372"/>
    <w:rsid w:val="00CB45E8"/>
    <w:rsid w:val="00CB57F2"/>
    <w:rsid w:val="00CC5AE5"/>
    <w:rsid w:val="00CC6450"/>
    <w:rsid w:val="00CC6929"/>
    <w:rsid w:val="00CE0CB9"/>
    <w:rsid w:val="00CE1317"/>
    <w:rsid w:val="00CF22C7"/>
    <w:rsid w:val="00CF2BBA"/>
    <w:rsid w:val="00D27EDF"/>
    <w:rsid w:val="00D37251"/>
    <w:rsid w:val="00D4552F"/>
    <w:rsid w:val="00D52B18"/>
    <w:rsid w:val="00D61CB3"/>
    <w:rsid w:val="00DE1BF2"/>
    <w:rsid w:val="00E23069"/>
    <w:rsid w:val="00E56CD8"/>
    <w:rsid w:val="00E625A6"/>
    <w:rsid w:val="00EA3927"/>
    <w:rsid w:val="00ED351F"/>
    <w:rsid w:val="00EE4320"/>
    <w:rsid w:val="00F06606"/>
    <w:rsid w:val="00F078C0"/>
    <w:rsid w:val="00F2725B"/>
    <w:rsid w:val="00F33C9E"/>
    <w:rsid w:val="00F4772A"/>
    <w:rsid w:val="00F6065C"/>
    <w:rsid w:val="00F6743F"/>
    <w:rsid w:val="00F75C81"/>
    <w:rsid w:val="00F816F1"/>
    <w:rsid w:val="00F904BE"/>
    <w:rsid w:val="00F91D88"/>
    <w:rsid w:val="00F94D14"/>
    <w:rsid w:val="00FA04CA"/>
    <w:rsid w:val="00FC3F21"/>
    <w:rsid w:val="00FF1C66"/>
    <w:rsid w:val="00FF3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249A2"/>
  <w15:chartTrackingRefBased/>
  <w15:docId w15:val="{510E13F2-CF6C-154E-AE9B-504CB8E38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0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3069"/>
    <w:pPr>
      <w:ind w:left="720"/>
      <w:contextualSpacing/>
    </w:pPr>
  </w:style>
  <w:style w:type="paragraph" w:styleId="Header">
    <w:name w:val="header"/>
    <w:basedOn w:val="Normal"/>
    <w:link w:val="HeaderChar"/>
    <w:uiPriority w:val="99"/>
    <w:unhideWhenUsed/>
    <w:rsid w:val="003355D3"/>
    <w:pPr>
      <w:tabs>
        <w:tab w:val="center" w:pos="4680"/>
        <w:tab w:val="right" w:pos="9360"/>
      </w:tabs>
    </w:pPr>
  </w:style>
  <w:style w:type="character" w:customStyle="1" w:styleId="HeaderChar">
    <w:name w:val="Header Char"/>
    <w:basedOn w:val="DefaultParagraphFont"/>
    <w:link w:val="Header"/>
    <w:uiPriority w:val="99"/>
    <w:rsid w:val="003355D3"/>
  </w:style>
  <w:style w:type="paragraph" w:styleId="Footer">
    <w:name w:val="footer"/>
    <w:basedOn w:val="Normal"/>
    <w:link w:val="FooterChar"/>
    <w:uiPriority w:val="99"/>
    <w:unhideWhenUsed/>
    <w:rsid w:val="003355D3"/>
    <w:pPr>
      <w:tabs>
        <w:tab w:val="center" w:pos="4680"/>
        <w:tab w:val="right" w:pos="9360"/>
      </w:tabs>
    </w:pPr>
  </w:style>
  <w:style w:type="character" w:customStyle="1" w:styleId="FooterChar">
    <w:name w:val="Footer Char"/>
    <w:basedOn w:val="DefaultParagraphFont"/>
    <w:link w:val="Footer"/>
    <w:uiPriority w:val="99"/>
    <w:rsid w:val="003355D3"/>
  </w:style>
  <w:style w:type="character" w:styleId="Hyperlink">
    <w:name w:val="Hyperlink"/>
    <w:basedOn w:val="DefaultParagraphFont"/>
    <w:uiPriority w:val="99"/>
    <w:unhideWhenUsed/>
    <w:rsid w:val="003A0CB8"/>
    <w:rPr>
      <w:color w:val="0563C1" w:themeColor="hyperlink"/>
      <w:u w:val="single"/>
    </w:rPr>
  </w:style>
  <w:style w:type="character" w:styleId="FollowedHyperlink">
    <w:name w:val="FollowedHyperlink"/>
    <w:basedOn w:val="DefaultParagraphFont"/>
    <w:uiPriority w:val="99"/>
    <w:semiHidden/>
    <w:unhideWhenUsed/>
    <w:rsid w:val="003A0CB8"/>
    <w:rPr>
      <w:color w:val="954F72" w:themeColor="followedHyperlink"/>
      <w:u w:val="single"/>
    </w:rPr>
  </w:style>
  <w:style w:type="paragraph" w:styleId="BalloonText">
    <w:name w:val="Balloon Text"/>
    <w:basedOn w:val="Normal"/>
    <w:link w:val="BalloonTextChar"/>
    <w:uiPriority w:val="99"/>
    <w:semiHidden/>
    <w:unhideWhenUsed/>
    <w:rsid w:val="00F33C9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C9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3F7739"/>
    <w:rPr>
      <w:sz w:val="16"/>
      <w:szCs w:val="16"/>
    </w:rPr>
  </w:style>
  <w:style w:type="paragraph" w:styleId="CommentText">
    <w:name w:val="annotation text"/>
    <w:basedOn w:val="Normal"/>
    <w:link w:val="CommentTextChar"/>
    <w:uiPriority w:val="99"/>
    <w:semiHidden/>
    <w:unhideWhenUsed/>
    <w:rsid w:val="003F7739"/>
    <w:rPr>
      <w:sz w:val="20"/>
      <w:szCs w:val="20"/>
    </w:rPr>
  </w:style>
  <w:style w:type="character" w:customStyle="1" w:styleId="CommentTextChar">
    <w:name w:val="Comment Text Char"/>
    <w:basedOn w:val="DefaultParagraphFont"/>
    <w:link w:val="CommentText"/>
    <w:uiPriority w:val="99"/>
    <w:semiHidden/>
    <w:rsid w:val="003F7739"/>
    <w:rPr>
      <w:sz w:val="20"/>
      <w:szCs w:val="20"/>
    </w:rPr>
  </w:style>
  <w:style w:type="paragraph" w:styleId="CommentSubject">
    <w:name w:val="annotation subject"/>
    <w:basedOn w:val="CommentText"/>
    <w:next w:val="CommentText"/>
    <w:link w:val="CommentSubjectChar"/>
    <w:uiPriority w:val="99"/>
    <w:semiHidden/>
    <w:unhideWhenUsed/>
    <w:rsid w:val="003F7739"/>
    <w:rPr>
      <w:b/>
      <w:bCs/>
    </w:rPr>
  </w:style>
  <w:style w:type="character" w:customStyle="1" w:styleId="CommentSubjectChar">
    <w:name w:val="Comment Subject Char"/>
    <w:basedOn w:val="CommentTextChar"/>
    <w:link w:val="CommentSubject"/>
    <w:uiPriority w:val="99"/>
    <w:semiHidden/>
    <w:rsid w:val="003F7739"/>
    <w:rPr>
      <w:b/>
      <w:bCs/>
      <w:sz w:val="20"/>
      <w:szCs w:val="20"/>
    </w:rPr>
  </w:style>
  <w:style w:type="paragraph" w:styleId="NoSpacing">
    <w:name w:val="No Spacing"/>
    <w:uiPriority w:val="1"/>
    <w:qFormat/>
    <w:rsid w:val="00710EC8"/>
  </w:style>
  <w:style w:type="paragraph" w:styleId="Revision">
    <w:name w:val="Revision"/>
    <w:hidden/>
    <w:uiPriority w:val="99"/>
    <w:semiHidden/>
    <w:rsid w:val="00BC4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llmoosetube.com"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yperlink" Target="http://www.arcanumalloys.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1.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Users\admin\Box%20Sync\2018%20DOEs\2018%20DOEs\E18130A%20BMI%20Pipe%20Corrosion%20Analysis\BMI%20Corros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840647307621579"/>
          <c:y val="4.2118736203999606E-2"/>
          <c:w val="0.803032370953631"/>
          <c:h val="0.72008170526801307"/>
        </c:manualLayout>
      </c:layout>
      <c:barChart>
        <c:barDir val="col"/>
        <c:grouping val="clustered"/>
        <c:varyColors val="0"/>
        <c:ser>
          <c:idx val="0"/>
          <c:order val="0"/>
          <c:tx>
            <c:strRef>
              <c:f>Sheet1!$M$46</c:f>
              <c:strCache>
                <c:ptCount val="1"/>
                <c:pt idx="0">
                  <c:v>Roughness As-Received</c:v>
                </c:pt>
              </c:strCache>
            </c:strRef>
          </c:tx>
          <c:invertIfNegative val="0"/>
          <c:errBars>
            <c:errBarType val="both"/>
            <c:errValType val="cust"/>
            <c:noEndCap val="0"/>
            <c:plus>
              <c:numRef>
                <c:f>Sheet1!$O$47:$O$49</c:f>
                <c:numCache>
                  <c:formatCode>General</c:formatCode>
                  <c:ptCount val="3"/>
                  <c:pt idx="0">
                    <c:v>25.58710612789185</c:v>
                  </c:pt>
                  <c:pt idx="1">
                    <c:v>6.1237243569579434</c:v>
                  </c:pt>
                  <c:pt idx="2">
                    <c:v>7.0213958726167824</c:v>
                  </c:pt>
                </c:numCache>
              </c:numRef>
            </c:plus>
            <c:minus>
              <c:numRef>
                <c:f>Sheet1!$O$47:$O$49</c:f>
                <c:numCache>
                  <c:formatCode>General</c:formatCode>
                  <c:ptCount val="3"/>
                  <c:pt idx="0">
                    <c:v>25.58710612789185</c:v>
                  </c:pt>
                  <c:pt idx="1">
                    <c:v>6.1237243569579434</c:v>
                  </c:pt>
                  <c:pt idx="2">
                    <c:v>7.0213958726167824</c:v>
                  </c:pt>
                </c:numCache>
              </c:numRef>
            </c:minus>
          </c:errBars>
          <c:cat>
            <c:strRef>
              <c:f>Sheet1!$L$47:$L$49</c:f>
              <c:strCache>
                <c:ptCount val="3"/>
                <c:pt idx="0">
                  <c:v>Carbon steel</c:v>
                </c:pt>
                <c:pt idx="1">
                  <c:v>Galvanized</c:v>
                </c:pt>
                <c:pt idx="2">
                  <c:v>Optiform® </c:v>
                </c:pt>
              </c:strCache>
            </c:strRef>
          </c:cat>
          <c:val>
            <c:numRef>
              <c:f>Sheet1!$M$47:$M$49</c:f>
              <c:numCache>
                <c:formatCode>General</c:formatCode>
                <c:ptCount val="3"/>
                <c:pt idx="0">
                  <c:v>100.8</c:v>
                </c:pt>
                <c:pt idx="1">
                  <c:v>60</c:v>
                </c:pt>
                <c:pt idx="2">
                  <c:v>97.4</c:v>
                </c:pt>
              </c:numCache>
            </c:numRef>
          </c:val>
          <c:extLst>
            <c:ext xmlns:c16="http://schemas.microsoft.com/office/drawing/2014/chart" uri="{C3380CC4-5D6E-409C-BE32-E72D297353CC}">
              <c16:uniqueId val="{00000000-67CB-E54A-B970-53597BE5F7D6}"/>
            </c:ext>
          </c:extLst>
        </c:ser>
        <c:ser>
          <c:idx val="1"/>
          <c:order val="1"/>
          <c:tx>
            <c:strRef>
              <c:f>Sheet1!$N$46</c:f>
              <c:strCache>
                <c:ptCount val="1"/>
                <c:pt idx="0">
                  <c:v>Roughness of Corrosion Product after 1000 Hrs ASTM B117</c:v>
                </c:pt>
              </c:strCache>
            </c:strRef>
          </c:tx>
          <c:invertIfNegative val="0"/>
          <c:errBars>
            <c:errBarType val="both"/>
            <c:errValType val="cust"/>
            <c:noEndCap val="0"/>
            <c:plus>
              <c:numRef>
                <c:f>Sheet1!$P$47:$P$49</c:f>
                <c:numCache>
                  <c:formatCode>General</c:formatCode>
                  <c:ptCount val="3"/>
                  <c:pt idx="0">
                    <c:v>36.1911591414257</c:v>
                  </c:pt>
                  <c:pt idx="1">
                    <c:v>38.742741255621027</c:v>
                  </c:pt>
                  <c:pt idx="2">
                    <c:v>7.4498322128756698</c:v>
                  </c:pt>
                </c:numCache>
              </c:numRef>
            </c:plus>
            <c:minus>
              <c:numRef>
                <c:f>Sheet1!$P$47:$P$49</c:f>
                <c:numCache>
                  <c:formatCode>General</c:formatCode>
                  <c:ptCount val="3"/>
                  <c:pt idx="0">
                    <c:v>36.1911591414257</c:v>
                  </c:pt>
                  <c:pt idx="1">
                    <c:v>38.742741255621027</c:v>
                  </c:pt>
                  <c:pt idx="2">
                    <c:v>7.4498322128756698</c:v>
                  </c:pt>
                </c:numCache>
              </c:numRef>
            </c:minus>
          </c:errBars>
          <c:cat>
            <c:strRef>
              <c:f>Sheet1!$L$47:$L$49</c:f>
              <c:strCache>
                <c:ptCount val="3"/>
                <c:pt idx="0">
                  <c:v>Carbon steel</c:v>
                </c:pt>
                <c:pt idx="1">
                  <c:v>Galvanized</c:v>
                </c:pt>
                <c:pt idx="2">
                  <c:v>Optiform® </c:v>
                </c:pt>
              </c:strCache>
            </c:strRef>
          </c:cat>
          <c:val>
            <c:numRef>
              <c:f>Sheet1!$N$47:$N$49</c:f>
              <c:numCache>
                <c:formatCode>General</c:formatCode>
                <c:ptCount val="3"/>
                <c:pt idx="0">
                  <c:v>357.6</c:v>
                </c:pt>
                <c:pt idx="1">
                  <c:v>160</c:v>
                </c:pt>
                <c:pt idx="2">
                  <c:v>76</c:v>
                </c:pt>
              </c:numCache>
            </c:numRef>
          </c:val>
          <c:extLst>
            <c:ext xmlns:c16="http://schemas.microsoft.com/office/drawing/2014/chart" uri="{C3380CC4-5D6E-409C-BE32-E72D297353CC}">
              <c16:uniqueId val="{00000001-67CB-E54A-B970-53597BE5F7D6}"/>
            </c:ext>
          </c:extLst>
        </c:ser>
        <c:dLbls>
          <c:showLegendKey val="0"/>
          <c:showVal val="0"/>
          <c:showCatName val="0"/>
          <c:showSerName val="0"/>
          <c:showPercent val="0"/>
          <c:showBubbleSize val="0"/>
        </c:dLbls>
        <c:gapWidth val="150"/>
        <c:axId val="2138791000"/>
        <c:axId val="2138784856"/>
      </c:barChart>
      <c:catAx>
        <c:axId val="2138791000"/>
        <c:scaling>
          <c:orientation val="minMax"/>
        </c:scaling>
        <c:delete val="0"/>
        <c:axPos val="b"/>
        <c:numFmt formatCode="General" sourceLinked="0"/>
        <c:majorTickMark val="out"/>
        <c:minorTickMark val="none"/>
        <c:tickLblPos val="nextTo"/>
        <c:crossAx val="2138784856"/>
        <c:crosses val="autoZero"/>
        <c:auto val="1"/>
        <c:lblAlgn val="ctr"/>
        <c:lblOffset val="100"/>
        <c:noMultiLvlLbl val="0"/>
      </c:catAx>
      <c:valAx>
        <c:axId val="2138784856"/>
        <c:scaling>
          <c:orientation val="minMax"/>
        </c:scaling>
        <c:delete val="0"/>
        <c:axPos val="l"/>
        <c:title>
          <c:tx>
            <c:rich>
              <a:bodyPr rot="-5400000" vert="horz"/>
              <a:lstStyle/>
              <a:p>
                <a:pPr>
                  <a:defRPr/>
                </a:pPr>
                <a:r>
                  <a:rPr lang="en-US"/>
                  <a:t>Surface Roughness (uin)</a:t>
                </a:r>
              </a:p>
            </c:rich>
          </c:tx>
          <c:layout>
            <c:manualLayout>
              <c:xMode val="edge"/>
              <c:yMode val="edge"/>
              <c:x val="2.3085179943207398E-2"/>
              <c:y val="0.30263714081527698"/>
            </c:manualLayout>
          </c:layout>
          <c:overlay val="0"/>
        </c:title>
        <c:numFmt formatCode="General" sourceLinked="1"/>
        <c:majorTickMark val="out"/>
        <c:minorTickMark val="none"/>
        <c:tickLblPos val="nextTo"/>
        <c:crossAx val="2138791000"/>
        <c:crosses val="autoZero"/>
        <c:crossBetween val="between"/>
      </c:valAx>
      <c:spPr>
        <a:noFill/>
      </c:spPr>
    </c:plotArea>
    <c:legend>
      <c:legendPos val="r"/>
      <c:layout>
        <c:manualLayout>
          <c:xMode val="edge"/>
          <c:yMode val="edge"/>
          <c:x val="0.14752194192286475"/>
          <c:y val="0.85233173742729396"/>
          <c:w val="0.62131618101877395"/>
          <c:h val="0.10398475316213615"/>
        </c:manualLayout>
      </c:layout>
      <c:overlay val="0"/>
    </c:legend>
    <c:plotVisOnly val="1"/>
    <c:dispBlanksAs val="gap"/>
    <c:showDLblsOverMax val="0"/>
  </c:chart>
  <c:spPr>
    <a:noFill/>
    <a:ln>
      <a:noFill/>
    </a:ln>
  </c:spPr>
  <c:txPr>
    <a:bodyPr/>
    <a:lstStyle/>
    <a:p>
      <a:pPr>
        <a:defRPr sz="1000">
          <a:latin typeface="Avenir Roman" panose="02000503020000020003" pitchFamily="2"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EEE8C-B90B-48C3-85D3-0405DF913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1587</Words>
  <Characters>9049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Thomas</dc:creator>
  <cp:keywords/>
  <dc:description/>
  <cp:lastModifiedBy>User</cp:lastModifiedBy>
  <cp:revision>4</cp:revision>
  <cp:lastPrinted>2019-06-06T16:58:00Z</cp:lastPrinted>
  <dcterms:created xsi:type="dcterms:W3CDTF">2019-06-06T16:58:00Z</dcterms:created>
  <dcterms:modified xsi:type="dcterms:W3CDTF">2019-06-07T20:04:00Z</dcterms:modified>
</cp:coreProperties>
</file>